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92" w:rsidRDefault="00541692" w:rsidP="0054169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5D816D" wp14:editId="573ADE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41692" w:rsidRDefault="00541692" w:rsidP="0054169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41692" w:rsidRDefault="00541692" w:rsidP="0054169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41692" w:rsidRDefault="00541692" w:rsidP="0054169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E235B" w:rsidRPr="000A6A3E" w:rsidRDefault="00FA2992" w:rsidP="0054169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54169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41692">
        <w:rPr>
          <w:rFonts w:ascii="標楷體" w:eastAsia="標楷體" w:hAnsi="標楷體" w:cs="Times New Roman" w:hint="eastAsia"/>
        </w:rPr>
        <w:t xml:space="preserve">     www.taoyuanproduct.org</w:t>
      </w:r>
    </w:p>
    <w:p w:rsidR="00FE235B" w:rsidRPr="000A6A3E" w:rsidRDefault="00FE235B" w:rsidP="00FE235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E235B" w:rsidRPr="000A6A3E" w:rsidRDefault="00FE235B" w:rsidP="00FE235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FE235B" w:rsidRPr="000A6A3E" w:rsidRDefault="00FE235B" w:rsidP="00FE235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E235B" w:rsidRPr="000A6A3E" w:rsidRDefault="00FE235B" w:rsidP="00FE235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/>
          <w:color w:val="000000"/>
          <w:szCs w:val="24"/>
        </w:rPr>
        <w:t>555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E235B" w:rsidRPr="000A6A3E" w:rsidRDefault="00FE235B" w:rsidP="00FE235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FE235B" w:rsidRPr="000A6A3E" w:rsidRDefault="00FE235B" w:rsidP="00FE235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E235B" w:rsidRPr="000A6A3E" w:rsidRDefault="00FE235B" w:rsidP="00FE235B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檢送財團法人中央畜產會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109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年度第4季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食品安全管制系統(HACCP)訓練班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簡章乙份，</w:t>
      </w:r>
      <w:r w:rsidR="00B92FE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B92FE1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FE235B" w:rsidRPr="000A6A3E" w:rsidRDefault="00FE235B" w:rsidP="00FE235B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037E2F" w:rsidRDefault="00FE235B" w:rsidP="00037E2F">
      <w:pPr>
        <w:spacing w:line="400" w:lineRule="exact"/>
        <w:ind w:left="707" w:hangingChars="221" w:hanging="707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D71CFE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財團法人中央畜產會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 w:rsidR="00D71CFE">
        <w:rPr>
          <w:rFonts w:ascii="標楷體" w:eastAsia="標楷體" w:hAnsi="標楷體" w:cs="Arial Unicode MS" w:hint="eastAsia"/>
          <w:sz w:val="32"/>
          <w:szCs w:val="32"/>
          <w:lang w:val="zh-TW"/>
        </w:rPr>
        <w:t>9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D71CF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proofErr w:type="gramStart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r w:rsidR="00D71CFE">
        <w:rPr>
          <w:rFonts w:ascii="標楷體" w:eastAsia="標楷體" w:hAnsi="標楷體" w:cs="Arial Unicode MS" w:hint="eastAsia"/>
          <w:sz w:val="32"/>
          <w:szCs w:val="32"/>
          <w:lang w:val="zh-TW"/>
        </w:rPr>
        <w:t>中畜驗</w:t>
      </w:r>
      <w:proofErr w:type="gramEnd"/>
    </w:p>
    <w:p w:rsidR="00FE235B" w:rsidRPr="000A6A3E" w:rsidRDefault="00037E2F" w:rsidP="00037E2F">
      <w:pPr>
        <w:spacing w:line="400" w:lineRule="exact"/>
        <w:ind w:left="707" w:hangingChars="221" w:hanging="707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字</w:t>
      </w:r>
      <w:r w:rsidR="00FE235B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D71CF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FE235B"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D71CFE">
        <w:rPr>
          <w:rFonts w:ascii="標楷體" w:eastAsia="標楷體" w:hAnsi="標楷體" w:cs="Arial Unicode MS" w:hint="eastAsia"/>
          <w:sz w:val="32"/>
          <w:szCs w:val="32"/>
          <w:lang w:val="zh-TW"/>
        </w:rPr>
        <w:t>0080743F</w:t>
      </w:r>
      <w:r w:rsidR="00FE235B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B0243B" w:rsidRDefault="00FE235B" w:rsidP="00D14088">
      <w:pPr>
        <w:adjustRightInd w:val="0"/>
        <w:snapToGrid w:val="0"/>
        <w:spacing w:line="440" w:lineRule="exact"/>
        <w:ind w:left="710" w:rightChars="37" w:right="89" w:hangingChars="222" w:hanging="71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037E2F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衛生福利部公告</w:t>
      </w:r>
      <w:bookmarkStart w:id="0" w:name="_Hlk50105113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Start"/>
      <w:r w:rsidR="00037E2F">
        <w:rPr>
          <w:rFonts w:ascii="標楷體" w:eastAsia="標楷體" w:hAnsi="標楷體" w:cs="Arial Unicode MS" w:hint="eastAsia"/>
          <w:sz w:val="32"/>
          <w:szCs w:val="32"/>
          <w:lang w:val="zh-TW"/>
        </w:rPr>
        <w:t>內品加工</w:t>
      </w:r>
      <w:proofErr w:type="gramEnd"/>
      <w:r w:rsidR="00037E2F">
        <w:rPr>
          <w:rFonts w:ascii="標楷體" w:eastAsia="標楷體" w:hAnsi="標楷體" w:cs="Arial Unicode MS" w:hint="eastAsia"/>
          <w:sz w:val="32"/>
          <w:szCs w:val="32"/>
          <w:lang w:val="zh-TW"/>
        </w:rPr>
        <w:t>食品業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bookmarkEnd w:id="0"/>
      <w:r w:rsidR="00037E2F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037E2F" w:rsidRPr="00D30D20">
        <w:rPr>
          <w:rFonts w:ascii="標楷體" w:eastAsia="標楷體" w:hAnsi="標楷體" w:cs="Arial Unicode MS" w:hint="eastAsia"/>
          <w:sz w:val="32"/>
          <w:szCs w:val="32"/>
          <w:lang w:val="zh-TW"/>
        </w:rPr>
        <w:t>食用油</w:t>
      </w:r>
      <w:r w:rsidR="00D30D20" w:rsidRPr="00D30D20">
        <w:rPr>
          <w:rFonts w:ascii="標楷體" w:eastAsia="標楷體" w:hAnsi="標楷體" w:cs="Meiryo" w:hint="eastAsia"/>
          <w:color w:val="000000" w:themeColor="text1"/>
          <w:spacing w:val="15"/>
          <w:sz w:val="32"/>
          <w:szCs w:val="32"/>
          <w:shd w:val="clear" w:color="auto" w:fill="F6F7F8"/>
        </w:rPr>
        <w:t>脂</w:t>
      </w:r>
    </w:p>
    <w:p w:rsidR="00B0243B" w:rsidRDefault="00B0243B" w:rsidP="006171B1">
      <w:pPr>
        <w:adjustRightInd w:val="0"/>
        <w:snapToGrid w:val="0"/>
        <w:spacing w:line="440" w:lineRule="exact"/>
        <w:ind w:left="848" w:rightChars="37" w:right="89" w:hangingChars="265" w:hanging="848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工廠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罐頭食品工廠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蛋製品工業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旅館</w:t>
      </w:r>
    </w:p>
    <w:p w:rsidR="00B0243B" w:rsidRDefault="00B0243B" w:rsidP="006171B1">
      <w:pPr>
        <w:adjustRightInd w:val="0"/>
        <w:snapToGrid w:val="0"/>
        <w:spacing w:line="440" w:lineRule="exact"/>
        <w:ind w:left="848" w:rightChars="37" w:right="89" w:hangingChars="265" w:hanging="848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業附設餐廳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餐盒食品工廠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乳品加工食</w:t>
      </w:r>
      <w:r w:rsidR="00BF7D61">
        <w:rPr>
          <w:rFonts w:ascii="標楷體" w:eastAsia="標楷體" w:hAnsi="標楷體" w:cs="Arial Unicode MS" w:hint="eastAsia"/>
          <w:sz w:val="32"/>
          <w:szCs w:val="32"/>
          <w:lang w:val="zh-TW"/>
        </w:rPr>
        <w:t>品</w:t>
      </w:r>
    </w:p>
    <w:p w:rsidR="00BF7D61" w:rsidRDefault="00B0243B" w:rsidP="00BF7D61">
      <w:pPr>
        <w:adjustRightInd w:val="0"/>
        <w:snapToGrid w:val="0"/>
        <w:spacing w:line="440" w:lineRule="exact"/>
        <w:ind w:left="848" w:rightChars="37" w:right="89" w:hangingChars="265" w:hanging="848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業</w:t>
      </w:r>
      <w:r w:rsidR="00D30D20">
        <w:rPr>
          <w:rFonts w:ascii="標楷體" w:eastAsia="標楷體" w:hAnsi="標楷體" w:cs="Arial Unicode MS" w:hint="eastAsia"/>
          <w:sz w:val="32"/>
          <w:szCs w:val="32"/>
          <w:lang w:val="zh-TW"/>
        </w:rPr>
        <w:t>應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符合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食品安全管制系統準則</w:t>
      </w:r>
      <w:r w:rsidR="00037E2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相關</w:t>
      </w:r>
      <w:bookmarkStart w:id="1" w:name="_GoBack"/>
      <w:bookmarkEnd w:id="1"/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規定</w:t>
      </w:r>
    </w:p>
    <w:p w:rsidR="00FE235B" w:rsidRDefault="00BF7D61" w:rsidP="00BF7D61">
      <w:pPr>
        <w:adjustRightInd w:val="0"/>
        <w:snapToGrid w:val="0"/>
        <w:spacing w:line="440" w:lineRule="exact"/>
        <w:ind w:left="848" w:rightChars="37" w:right="89" w:hangingChars="265" w:hanging="848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0C4F13">
        <w:rPr>
          <w:rFonts w:ascii="標楷體" w:eastAsia="標楷體" w:hAnsi="標楷體" w:cs="Arial Unicode MS" w:hint="eastAsia"/>
          <w:sz w:val="32"/>
          <w:szCs w:val="32"/>
          <w:lang w:val="zh-TW"/>
        </w:rPr>
        <w:t>辦理。</w:t>
      </w:r>
    </w:p>
    <w:p w:rsidR="00933C1E" w:rsidRDefault="009A5739" w:rsidP="00D14088">
      <w:pPr>
        <w:adjustRightInd w:val="0"/>
        <w:snapToGrid w:val="0"/>
        <w:spacing w:line="440" w:lineRule="exact"/>
        <w:ind w:left="707" w:rightChars="-21" w:right="-50" w:hangingChars="221" w:hanging="707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三、為協助食品業者建立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食品安全管制系統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、培</w:t>
      </w:r>
    </w:p>
    <w:p w:rsidR="00933C1E" w:rsidRDefault="00933C1E" w:rsidP="006171B1">
      <w:pPr>
        <w:adjustRightInd w:val="0"/>
        <w:snapToGrid w:val="0"/>
        <w:spacing w:line="440" w:lineRule="exact"/>
        <w:ind w:left="707" w:rightChars="37" w:right="89" w:hangingChars="221" w:hanging="707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proofErr w:type="gramStart"/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訓</w:t>
      </w:r>
      <w:proofErr w:type="gramEnd"/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食品工廠衛生管理人員及提升自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衛生管理</w:t>
      </w:r>
      <w:r w:rsidR="002C4293">
        <w:rPr>
          <w:rFonts w:ascii="標楷體" w:eastAsia="標楷體" w:hAnsi="標楷體" w:cs="Arial Unicode MS" w:hint="eastAsia"/>
          <w:sz w:val="32"/>
          <w:szCs w:val="32"/>
          <w:lang w:val="zh-TW"/>
        </w:rPr>
        <w:t>能</w:t>
      </w:r>
    </w:p>
    <w:p w:rsidR="002C4293" w:rsidRDefault="002C4293" w:rsidP="006171B1">
      <w:pPr>
        <w:adjustRightInd w:val="0"/>
        <w:snapToGrid w:val="0"/>
        <w:spacing w:line="440" w:lineRule="exact"/>
        <w:ind w:left="707" w:rightChars="37" w:right="89" w:hangingChars="221" w:hanging="707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</w:t>
      </w:r>
      <w:r w:rsidR="00933C1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力，本年度第4季財團法人中央畜產會預定辦理</w:t>
      </w:r>
    </w:p>
    <w:p w:rsidR="002C4293" w:rsidRDefault="002C4293" w:rsidP="006171B1">
      <w:pPr>
        <w:adjustRightInd w:val="0"/>
        <w:snapToGrid w:val="0"/>
        <w:spacing w:line="440" w:lineRule="exact"/>
        <w:ind w:left="707" w:rightChars="37" w:right="89" w:hangingChars="221" w:hanging="707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之食品安全管制系統訓練班課程詳如附件簡章，</w:t>
      </w:r>
    </w:p>
    <w:p w:rsidR="002C4293" w:rsidRDefault="002C4293" w:rsidP="002C4293">
      <w:pPr>
        <w:adjustRightInd w:val="0"/>
        <w:snapToGrid w:val="0"/>
        <w:spacing w:line="440" w:lineRule="exact"/>
        <w:ind w:left="707" w:rightChars="37" w:right="89" w:hangingChars="221" w:hanging="707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因各班名額有限，敬請</w:t>
      </w:r>
      <w:proofErr w:type="gramStart"/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有意參訓者</w:t>
      </w:r>
      <w:proofErr w:type="gramEnd"/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，報名從速，</w:t>
      </w:r>
    </w:p>
    <w:p w:rsidR="009A5739" w:rsidRDefault="002C4293" w:rsidP="002C4293">
      <w:pPr>
        <w:adjustRightInd w:val="0"/>
        <w:snapToGrid w:val="0"/>
        <w:spacing w:line="440" w:lineRule="exact"/>
        <w:ind w:left="707" w:rightChars="37" w:right="89" w:hangingChars="221" w:hanging="707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以</w:t>
      </w:r>
      <w:r w:rsidR="008A3F4D">
        <w:rPr>
          <w:rFonts w:ascii="標楷體" w:eastAsia="標楷體" w:hAnsi="標楷體" w:cs="Arial Unicode MS" w:hint="eastAsia"/>
          <w:sz w:val="32"/>
          <w:szCs w:val="32"/>
          <w:lang w:val="zh-TW"/>
        </w:rPr>
        <w:t>免向</w:t>
      </w:r>
      <w:proofErr w:type="gramStart"/>
      <w:r w:rsidR="009A5739">
        <w:rPr>
          <w:rFonts w:ascii="標楷體" w:eastAsia="標楷體" w:hAnsi="標楷體" w:cs="Arial Unicode MS" w:hint="eastAsia"/>
          <w:sz w:val="32"/>
          <w:szCs w:val="32"/>
          <w:lang w:val="zh-TW"/>
        </w:rPr>
        <w:t>偶</w:t>
      </w:r>
      <w:proofErr w:type="gramEnd"/>
      <w:r w:rsidR="008A3F4D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8C156D" w:rsidRDefault="008C156D" w:rsidP="002C4293">
      <w:pPr>
        <w:adjustRightInd w:val="0"/>
        <w:snapToGrid w:val="0"/>
        <w:spacing w:line="440" w:lineRule="exact"/>
        <w:ind w:left="707" w:rightChars="37" w:right="89" w:hangingChars="221" w:hanging="707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8C156D" w:rsidRDefault="008C156D" w:rsidP="002C4293">
      <w:pPr>
        <w:adjustRightInd w:val="0"/>
        <w:snapToGrid w:val="0"/>
        <w:spacing w:line="440" w:lineRule="exact"/>
        <w:ind w:left="707" w:rightChars="37" w:right="89" w:hangingChars="221" w:hanging="707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8C156D" w:rsidRDefault="008C156D" w:rsidP="008C156D">
      <w:pPr>
        <w:suppressAutoHyphens/>
        <w:spacing w:beforeLines="250" w:before="900" w:line="400" w:lineRule="exact"/>
        <w:ind w:left="2240" w:hangingChars="400" w:hanging="2240"/>
        <w:jc w:val="center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C156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92" w:rsidRDefault="00FA2992" w:rsidP="00D30D20">
      <w:r>
        <w:separator/>
      </w:r>
    </w:p>
  </w:endnote>
  <w:endnote w:type="continuationSeparator" w:id="0">
    <w:p w:rsidR="00FA2992" w:rsidRDefault="00FA2992" w:rsidP="00D3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92" w:rsidRDefault="00FA2992" w:rsidP="00D30D20">
      <w:r>
        <w:separator/>
      </w:r>
    </w:p>
  </w:footnote>
  <w:footnote w:type="continuationSeparator" w:id="0">
    <w:p w:rsidR="00FA2992" w:rsidRDefault="00FA2992" w:rsidP="00D3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5B"/>
    <w:rsid w:val="000003B6"/>
    <w:rsid w:val="00037E2F"/>
    <w:rsid w:val="000C4F13"/>
    <w:rsid w:val="002C4293"/>
    <w:rsid w:val="00541692"/>
    <w:rsid w:val="006171B1"/>
    <w:rsid w:val="008A3F4D"/>
    <w:rsid w:val="008C156D"/>
    <w:rsid w:val="00933C1E"/>
    <w:rsid w:val="009A5739"/>
    <w:rsid w:val="00B0243B"/>
    <w:rsid w:val="00B92FE1"/>
    <w:rsid w:val="00BF7D61"/>
    <w:rsid w:val="00C75134"/>
    <w:rsid w:val="00D14088"/>
    <w:rsid w:val="00D30D20"/>
    <w:rsid w:val="00D71CFE"/>
    <w:rsid w:val="00FA2992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9473"/>
  <w15:chartTrackingRefBased/>
  <w15:docId w15:val="{8CE608F9-F096-49CE-B5FF-E7DA0915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6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0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2020-09-04T01:36:00Z</dcterms:created>
  <dcterms:modified xsi:type="dcterms:W3CDTF">2020-09-04T07:40:00Z</dcterms:modified>
</cp:coreProperties>
</file>