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F00" w:rsidRPr="000B4057" w:rsidRDefault="00F23F00" w:rsidP="00F23F00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BCF892A" wp14:editId="13CDF3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F23F00" w:rsidRPr="000B4057" w:rsidRDefault="00F23F00" w:rsidP="00F23F00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F23F00" w:rsidRPr="000B4057" w:rsidRDefault="00F23F00" w:rsidP="00F23F00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F23F00" w:rsidRPr="000B4057" w:rsidRDefault="00F23F00" w:rsidP="00F23F00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F23F00" w:rsidRPr="000B4057" w:rsidRDefault="00B3181A" w:rsidP="00F23F00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F23F00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F23F00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F23F00" w:rsidRPr="000B4057" w:rsidRDefault="00F23F00" w:rsidP="00F23F00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F23F00" w:rsidRPr="0067161C" w:rsidRDefault="00F23F00" w:rsidP="00F23F00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F23F00" w:rsidRDefault="00F23F00" w:rsidP="00F23F00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F23F00" w:rsidRPr="0067161C" w:rsidRDefault="00F23F00" w:rsidP="00F23F00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F23F00" w:rsidRPr="0067161C" w:rsidRDefault="00F23F00" w:rsidP="00F23F00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1007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F23F00" w:rsidRDefault="00F23F00" w:rsidP="00F23F00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F23F00" w:rsidRPr="00CD7986" w:rsidRDefault="00F23F00" w:rsidP="00F23F00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F23F00" w:rsidRPr="00C64692" w:rsidRDefault="00F23F00" w:rsidP="00F23F00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pacing w:val="-20"/>
          <w:kern w:val="0"/>
          <w:sz w:val="32"/>
          <w:szCs w:val="32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4410B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：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應訂定食品安全監測計畫與應辦理檢驗之</w:t>
      </w:r>
      <w:r w:rsidR="00A23A3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品業者、最低檢驗週期及其他相關事項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第三十六點，業經衛生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福利部於中華民國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1101303158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公告修正發布，並自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日生效，</w:t>
      </w:r>
      <w:r w:rsidRPr="00C64692">
        <w:rPr>
          <w:rFonts w:ascii="Times New Roman" w:eastAsia="標楷體" w:hAnsi="Times New Roman" w:cs="Times New Roman"/>
          <w:color w:val="000000" w:themeColor="text1"/>
          <w:spacing w:val="-20"/>
          <w:kern w:val="0"/>
          <w:sz w:val="32"/>
          <w:szCs w:val="32"/>
        </w:rPr>
        <w:t>請查照。</w:t>
      </w:r>
    </w:p>
    <w:p w:rsidR="00F23F00" w:rsidRPr="004410BE" w:rsidRDefault="00F23F00" w:rsidP="00F23F00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F23F00" w:rsidRDefault="00F23F00" w:rsidP="00F23F00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3F3D0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3F3D0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3F3D0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3F3D0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</w:t>
      </w:r>
      <w:r w:rsidR="003F3D0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授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食字第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3F3D0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1303160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A23A31" w:rsidRDefault="00F23F00" w:rsidP="00F23F00">
      <w:pPr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二、旨掲</w:t>
      </w:r>
      <w:r w:rsidR="00A23A31"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A23A3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應訂定食品安全監測計畫與應辦理檢驗之食品業者、最低檢驗週期及其他相關事項</w:t>
      </w:r>
      <w:r w:rsidR="00A23A31"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A23A3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第三十六點修正草案，業經衛生福利部於中華民國</w:t>
      </w:r>
      <w:r w:rsidR="00A23A3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A23A3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A23A3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="00A23A3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A23A3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27</w:t>
      </w:r>
      <w:r w:rsidR="00A23A3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日以衛授食字第</w:t>
      </w:r>
      <w:r w:rsidR="00A23A3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1101300825</w:t>
      </w:r>
      <w:r w:rsidR="00A23A3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號公告於行政院公報，踐行法規預告程序。</w:t>
      </w:r>
    </w:p>
    <w:p w:rsidR="00F23F00" w:rsidRDefault="00F23F00" w:rsidP="00980F6D">
      <w:pPr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05141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旨掲公告請至行政院公報資訊網、衛生福利部網站</w:t>
      </w:r>
      <w:bookmarkStart w:id="1" w:name="_Hlk60823996"/>
      <w:r w:rsidR="00051414">
        <w:rPr>
          <w:rFonts w:ascii="標楷體" w:eastAsia="標楷體" w:hAnsi="標楷體" w:cs="Times New Roman" w:hint="eastAsia"/>
          <w:sz w:val="32"/>
          <w:szCs w:val="32"/>
          <w:lang w:val="zh-TW"/>
        </w:rPr>
        <w:t>「衛生福利部法規檢索系統」下「最新動態」網頁或衛生福利部食品藥物管理署網站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下「本署公告」</w:t>
      </w:r>
      <w:r w:rsidR="0005141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網頁自行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下載。</w:t>
      </w:r>
    </w:p>
    <w:p w:rsidR="00B3181A" w:rsidRDefault="00B3181A" w:rsidP="00980F6D">
      <w:pPr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B3181A" w:rsidRDefault="00B3181A" w:rsidP="00980F6D">
      <w:pPr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B3181A" w:rsidRDefault="00B3181A" w:rsidP="00980F6D">
      <w:pPr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B3181A" w:rsidRDefault="00B3181A" w:rsidP="00980F6D">
      <w:pPr>
        <w:spacing w:line="400" w:lineRule="exact"/>
        <w:ind w:left="1418" w:hanging="1418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B3181A" w:rsidRDefault="00B3181A" w:rsidP="00B3181A">
      <w:pPr>
        <w:spacing w:line="1100" w:lineRule="exact"/>
        <w:ind w:left="1418" w:hanging="1418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B3181A" w:rsidSect="00B318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00"/>
    <w:rsid w:val="00051414"/>
    <w:rsid w:val="003F3D02"/>
    <w:rsid w:val="00980F6D"/>
    <w:rsid w:val="00A23A31"/>
    <w:rsid w:val="00B3181A"/>
    <w:rsid w:val="00F2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7EA8"/>
  <w15:chartTrackingRefBased/>
  <w15:docId w15:val="{F2FF0EF8-CF96-412C-8C3E-1961B12D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F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2022-01-10T07:17:00Z</dcterms:created>
  <dcterms:modified xsi:type="dcterms:W3CDTF">2022-01-11T03:09:00Z</dcterms:modified>
</cp:coreProperties>
</file>