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34" w:rsidRPr="000A6A3E" w:rsidRDefault="00CC7D34" w:rsidP="00CC7D34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28797792" wp14:editId="56ECDC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C7D34" w:rsidRPr="000A6A3E" w:rsidRDefault="00CC7D34" w:rsidP="00CC7D34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C7D34" w:rsidRPr="000A6A3E" w:rsidRDefault="00CC7D34" w:rsidP="00CC7D3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CC7D34" w:rsidRPr="000A6A3E" w:rsidRDefault="00CC7D34" w:rsidP="00CC7D3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C7D34" w:rsidRPr="000A6A3E" w:rsidRDefault="00BA4D37" w:rsidP="00CC7D3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C7D34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CC7D34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CC7D34" w:rsidRPr="000A6A3E" w:rsidRDefault="00CC7D34" w:rsidP="00CC7D3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C7D34" w:rsidRPr="000A6A3E" w:rsidRDefault="00CC7D34" w:rsidP="00CC7D34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CC7D34" w:rsidRPr="000A6A3E" w:rsidRDefault="00CC7D34" w:rsidP="00CC7D3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CC7D34" w:rsidRPr="000A6A3E" w:rsidRDefault="00CC7D34" w:rsidP="00CC7D3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23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C7D34" w:rsidRPr="000A6A3E" w:rsidRDefault="00CC7D34" w:rsidP="00CC7D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 w:rsidR="006D61D5">
        <w:rPr>
          <w:rFonts w:ascii="標楷體" w:eastAsia="標楷體" w:hAnsi="標楷體" w:cs="Times New Roman"/>
          <w:color w:val="000000"/>
          <w:szCs w:val="24"/>
        </w:rPr>
        <w:t>606</w:t>
      </w:r>
      <w:r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C7D34" w:rsidRPr="000A6A3E" w:rsidRDefault="00CC7D34" w:rsidP="00CC7D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CC7D34" w:rsidRPr="000A6A3E" w:rsidRDefault="00CC7D34" w:rsidP="00CC7D3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CC7D34" w:rsidRPr="000A6A3E" w:rsidRDefault="00CC7D34" w:rsidP="00CC7D34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自109年10月21日起(受理日期)，使用單證合一進口報單申報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食品及相關產品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報驗資料者，無需再另行上傳進口報單影本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之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電子檔案，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CC7D34" w:rsidRPr="000A6A3E" w:rsidRDefault="00CC7D34" w:rsidP="00CC7D34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E60D4F" w:rsidRDefault="00CC7D34" w:rsidP="00CC7D34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依據衛生福利部</w:t>
      </w:r>
      <w:r w:rsidR="00E60D4F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</w:t>
      </w:r>
      <w:r w:rsidR="006D61D5">
        <w:rPr>
          <w:rFonts w:ascii="標楷體" w:eastAsia="標楷體" w:hAnsi="標楷體" w:cs="Arial Unicode MS" w:hint="eastAsia"/>
          <w:sz w:val="32"/>
          <w:szCs w:val="32"/>
          <w:lang w:val="zh-TW"/>
        </w:rPr>
        <w:t>理</w:t>
      </w:r>
      <w:r w:rsidR="00E60D4F">
        <w:rPr>
          <w:rFonts w:ascii="標楷體" w:eastAsia="標楷體" w:hAnsi="標楷體" w:cs="Arial Unicode MS" w:hint="eastAsia"/>
          <w:sz w:val="32"/>
          <w:szCs w:val="32"/>
          <w:lang w:val="zh-TW"/>
        </w:rPr>
        <w:t>署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 w:rsidR="00E60D4F">
        <w:rPr>
          <w:rFonts w:ascii="標楷體" w:eastAsia="標楷體" w:hAnsi="標楷體" w:cs="Arial Unicode MS" w:hint="eastAsia"/>
          <w:sz w:val="32"/>
          <w:szCs w:val="32"/>
          <w:lang w:val="zh-TW"/>
        </w:rPr>
        <w:t>10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E60D4F">
        <w:rPr>
          <w:rFonts w:ascii="標楷體" w:eastAsia="標楷體" w:hAnsi="標楷體" w:cs="Arial Unicode MS" w:hint="eastAsia"/>
          <w:sz w:val="32"/>
          <w:szCs w:val="32"/>
          <w:lang w:val="zh-TW"/>
        </w:rPr>
        <w:t>21</w:t>
      </w:r>
    </w:p>
    <w:p w:rsidR="00CC7D34" w:rsidRPr="000A6A3E" w:rsidRDefault="00E60D4F" w:rsidP="00CC7D34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CC7D3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FDA北</w:t>
      </w:r>
      <w:r w:rsidR="00CC7D3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字第</w:t>
      </w:r>
      <w:r w:rsidR="00CC7D34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CC7D34"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2002235</w:t>
      </w:r>
      <w:r w:rsidR="00CC7D3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CE1F48" w:rsidRDefault="00CC7D34" w:rsidP="00F85E32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依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食品及相關產品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輸入查驗辦法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4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條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規定，</w:t>
      </w:r>
    </w:p>
    <w:p w:rsidR="00CE1F48" w:rsidRDefault="00CE1F48" w:rsidP="00F85E32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報驗義務人應檢具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查驗申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請書、產品資料表、進</w:t>
      </w:r>
    </w:p>
    <w:p w:rsidR="00180E64" w:rsidRDefault="00CE1F48" w:rsidP="006D61D5">
      <w:pPr>
        <w:adjustRightInd w:val="0"/>
        <w:snapToGrid w:val="0"/>
        <w:spacing w:line="440" w:lineRule="exact"/>
        <w:ind w:left="1600" w:rightChars="96" w:right="23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口報單影本及衛生福利部食品藥物管理署</w:t>
      </w:r>
      <w:r w:rsidR="00180E64">
        <w:rPr>
          <w:rFonts w:ascii="標楷體" w:eastAsia="標楷體" w:hAnsi="標楷體" w:cs="Arial Unicode MS" w:hint="eastAsia"/>
          <w:sz w:val="32"/>
          <w:szCs w:val="32"/>
          <w:lang w:val="zh-TW"/>
        </w:rPr>
        <w:t>指定</w:t>
      </w:r>
      <w:r w:rsidR="005C2218">
        <w:rPr>
          <w:rFonts w:ascii="標楷體" w:eastAsia="標楷體" w:hAnsi="標楷體" w:cs="Arial Unicode MS" w:hint="eastAsia"/>
          <w:sz w:val="32"/>
          <w:szCs w:val="32"/>
          <w:lang w:val="zh-TW"/>
        </w:rPr>
        <w:t>之</w:t>
      </w:r>
    </w:p>
    <w:p w:rsidR="00180E64" w:rsidRDefault="00180E64" w:rsidP="00180E64">
      <w:pPr>
        <w:adjustRightInd w:val="0"/>
        <w:snapToGrid w:val="0"/>
        <w:spacing w:line="440" w:lineRule="exact"/>
        <w:ind w:left="1600" w:rightChars="96" w:right="23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5C2218">
        <w:rPr>
          <w:rFonts w:ascii="標楷體" w:eastAsia="標楷體" w:hAnsi="標楷體" w:cs="Arial Unicode MS" w:hint="eastAsia"/>
          <w:sz w:val="32"/>
          <w:szCs w:val="32"/>
          <w:lang w:val="zh-TW"/>
        </w:rPr>
        <w:t>文件、資料，向衛生福利部食品藥物管理署</w:t>
      </w:r>
      <w:r w:rsidR="004951B7">
        <w:rPr>
          <w:rFonts w:ascii="標楷體" w:eastAsia="標楷體" w:hAnsi="標楷體" w:cs="Arial Unicode MS" w:hint="eastAsia"/>
          <w:sz w:val="32"/>
          <w:szCs w:val="32"/>
          <w:lang w:val="zh-TW"/>
        </w:rPr>
        <w:t>申請查</w:t>
      </w:r>
    </w:p>
    <w:p w:rsidR="00180E64" w:rsidRDefault="00180E64" w:rsidP="004951B7">
      <w:pPr>
        <w:adjustRightInd w:val="0"/>
        <w:snapToGrid w:val="0"/>
        <w:spacing w:line="440" w:lineRule="exact"/>
        <w:ind w:left="1600" w:rightChars="96" w:right="23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5C2218">
        <w:rPr>
          <w:rFonts w:ascii="標楷體" w:eastAsia="標楷體" w:hAnsi="標楷體" w:cs="Arial Unicode MS" w:hint="eastAsia"/>
          <w:sz w:val="32"/>
          <w:szCs w:val="32"/>
          <w:lang w:val="zh-TW"/>
        </w:rPr>
        <w:t>驗。其</w:t>
      </w:r>
      <w:proofErr w:type="gramStart"/>
      <w:r w:rsidR="005C2218">
        <w:rPr>
          <w:rFonts w:ascii="標楷體" w:eastAsia="標楷體" w:hAnsi="標楷體" w:cs="Arial Unicode MS" w:hint="eastAsia"/>
          <w:sz w:val="32"/>
          <w:szCs w:val="32"/>
          <w:lang w:val="zh-TW"/>
        </w:rPr>
        <w:t>前項申起查驗</w:t>
      </w:r>
      <w:proofErr w:type="gramEnd"/>
      <w:r w:rsidR="005C2218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6D61D5">
        <w:rPr>
          <w:rFonts w:ascii="標楷體" w:eastAsia="標楷體" w:hAnsi="標楷體" w:cs="Arial Unicode MS" w:hint="eastAsia"/>
          <w:sz w:val="32"/>
          <w:szCs w:val="32"/>
          <w:lang w:val="zh-TW"/>
        </w:rPr>
        <w:t>得以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衛生福利部食品藥管理</w:t>
      </w:r>
    </w:p>
    <w:p w:rsidR="00CC7D34" w:rsidRDefault="00180E64" w:rsidP="005C2218">
      <w:pPr>
        <w:adjustRightInd w:val="0"/>
        <w:snapToGrid w:val="0"/>
        <w:spacing w:line="440" w:lineRule="exact"/>
        <w:ind w:left="1600" w:rightChars="96" w:right="23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署指定之電子</w:t>
      </w:r>
      <w:r w:rsidR="004951B7">
        <w:rPr>
          <w:rFonts w:ascii="標楷體" w:eastAsia="標楷體" w:hAnsi="標楷體" w:cs="Arial Unicode MS" w:hint="eastAsia"/>
          <w:sz w:val="32"/>
          <w:szCs w:val="32"/>
          <w:lang w:val="zh-TW"/>
        </w:rPr>
        <w:t>或</w:t>
      </w:r>
      <w:r w:rsidR="00F85E32">
        <w:rPr>
          <w:rFonts w:ascii="標楷體" w:eastAsia="標楷體" w:hAnsi="標楷體" w:cs="Arial Unicode MS" w:hint="eastAsia"/>
          <w:sz w:val="32"/>
          <w:szCs w:val="32"/>
          <w:lang w:val="zh-TW"/>
        </w:rPr>
        <w:t>其他方式為之。</w:t>
      </w:r>
    </w:p>
    <w:p w:rsidR="00EC17A2" w:rsidRDefault="00CC7D34" w:rsidP="00C920F4">
      <w:pPr>
        <w:suppressAutoHyphens/>
        <w:spacing w:line="0" w:lineRule="atLeast"/>
        <w:ind w:leftChars="-1" w:left="808" w:hangingChars="253" w:hanging="81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三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EC17A2">
        <w:rPr>
          <w:rFonts w:ascii="標楷體" w:eastAsia="標楷體" w:hAnsi="標楷體" w:cs="Arial Unicode MS" w:hint="eastAsia"/>
          <w:sz w:val="32"/>
          <w:szCs w:val="32"/>
          <w:lang w:val="zh-TW"/>
        </w:rPr>
        <w:t>為提升單證合一進口報單使用情形，自109年10</w:t>
      </w:r>
    </w:p>
    <w:p w:rsidR="00EC17A2" w:rsidRDefault="00EC17A2" w:rsidP="00C920F4">
      <w:pPr>
        <w:suppressAutoHyphens/>
        <w:spacing w:line="0" w:lineRule="atLeast"/>
        <w:ind w:leftChars="-1" w:left="808" w:hangingChars="253" w:hanging="81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月21日起，使用單證合一進口報單申報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食品及</w:t>
      </w:r>
    </w:p>
    <w:p w:rsidR="00EC17A2" w:rsidRDefault="00EC17A2" w:rsidP="00C920F4">
      <w:pPr>
        <w:suppressAutoHyphens/>
        <w:spacing w:line="0" w:lineRule="atLeast"/>
        <w:ind w:leftChars="-1" w:left="808" w:hangingChars="253" w:hanging="81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相關產品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查驗資訊者，無需在另行上傳進口報</w:t>
      </w:r>
      <w:r w:rsidR="00C920F4">
        <w:rPr>
          <w:rFonts w:ascii="標楷體" w:eastAsia="標楷體" w:hAnsi="標楷體" w:cs="Arial Unicode MS" w:hint="eastAsia"/>
          <w:sz w:val="32"/>
          <w:szCs w:val="32"/>
          <w:lang w:val="zh-TW"/>
        </w:rPr>
        <w:t>單</w:t>
      </w:r>
    </w:p>
    <w:p w:rsidR="00CC7D34" w:rsidRDefault="00EC17A2" w:rsidP="00EC17A2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影本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之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電子檔案；請相關會員多加使用。</w:t>
      </w:r>
    </w:p>
    <w:p w:rsidR="00FA36E0" w:rsidRDefault="00FA36E0"/>
    <w:p w:rsidR="00BA4D37" w:rsidRDefault="00BA4D37" w:rsidP="00BA4D37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BA4D37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4"/>
    <w:rsid w:val="00180E64"/>
    <w:rsid w:val="004951B7"/>
    <w:rsid w:val="005C2218"/>
    <w:rsid w:val="006D61D5"/>
    <w:rsid w:val="00704F43"/>
    <w:rsid w:val="00BA4D37"/>
    <w:rsid w:val="00C75134"/>
    <w:rsid w:val="00C920F4"/>
    <w:rsid w:val="00CC7D34"/>
    <w:rsid w:val="00CE1F48"/>
    <w:rsid w:val="00D2202F"/>
    <w:rsid w:val="00E60D4F"/>
    <w:rsid w:val="00EC17A2"/>
    <w:rsid w:val="00F85E32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6CCD"/>
  <w15:chartTrackingRefBased/>
  <w15:docId w15:val="{BD291690-15EE-4D8D-9E1B-19F9614D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2020-10-27T06:10:00Z</cp:lastPrinted>
  <dcterms:created xsi:type="dcterms:W3CDTF">2020-10-23T06:50:00Z</dcterms:created>
  <dcterms:modified xsi:type="dcterms:W3CDTF">2020-10-27T06:11:00Z</dcterms:modified>
</cp:coreProperties>
</file>