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DD" w:rsidRPr="008A0051" w:rsidRDefault="00703CDD" w:rsidP="00703CD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B5BD652" wp14:editId="3D39FB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03CDD" w:rsidRPr="008A0051" w:rsidRDefault="00703CDD" w:rsidP="00703CD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03CDD" w:rsidRPr="008A0051" w:rsidRDefault="00703CDD" w:rsidP="00703CDD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703CDD" w:rsidRPr="008A0051" w:rsidRDefault="00703CDD" w:rsidP="00703CD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03CDD" w:rsidRPr="008A0051" w:rsidRDefault="00B13B88" w:rsidP="00703CD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03CD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03CD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03CDD" w:rsidRPr="008A0051" w:rsidRDefault="00703CDD" w:rsidP="00703CD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03CDD" w:rsidRPr="008A0051" w:rsidRDefault="00703CDD" w:rsidP="00703CD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夏暉物流股份有限公司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703CDD" w:rsidRPr="008A0051" w:rsidRDefault="00703CDD" w:rsidP="00703CD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0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03CDD" w:rsidRPr="008A0051" w:rsidRDefault="00703CDD" w:rsidP="00703CD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 w:hint="eastAsia"/>
          <w:color w:val="000000"/>
          <w:szCs w:val="24"/>
        </w:rPr>
        <w:t>649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03CDD" w:rsidRPr="008A0051" w:rsidRDefault="00703CDD" w:rsidP="00703CD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03CDD" w:rsidRPr="008A0051" w:rsidRDefault="00703CDD" w:rsidP="00703CD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03CDD" w:rsidRDefault="00703CDD" w:rsidP="00703CD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6F236F">
        <w:rPr>
          <w:rFonts w:ascii="標楷體" w:eastAsia="標楷體" w:hAnsi="標楷體" w:cs="Arial Unicode MS" w:hint="eastAsia"/>
          <w:sz w:val="28"/>
          <w:szCs w:val="28"/>
          <w:lang w:val="zh-TW"/>
        </w:rPr>
        <w:t>「食品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原料可可</w:t>
      </w:r>
      <w:r w:rsidRPr="00703CDD">
        <w:rPr>
          <w:rFonts w:ascii="標楷體" w:eastAsia="標楷體" w:hAnsi="標楷體" w:cs="Arial Unicode MS" w:hint="eastAsia"/>
          <w:sz w:val="28"/>
          <w:szCs w:val="28"/>
        </w:rPr>
        <w:t>(T</w:t>
      </w:r>
      <w:r w:rsidRPr="00703CDD">
        <w:rPr>
          <w:rFonts w:ascii="標楷體" w:eastAsia="標楷體" w:hAnsi="標楷體" w:cs="Arial Unicode MS"/>
          <w:sz w:val="28"/>
          <w:szCs w:val="28"/>
        </w:rPr>
        <w:t>heobroma cacao)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豆殼之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使用限制及標示</w:t>
      </w:r>
    </w:p>
    <w:p w:rsidR="00703CDD" w:rsidRDefault="00703CDD" w:rsidP="00703CD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規定</w:t>
      </w:r>
      <w:r w:rsidRPr="006F236F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109年11月24日以衛授</w:t>
      </w:r>
    </w:p>
    <w:p w:rsidR="00703CDD" w:rsidRPr="006F236F" w:rsidRDefault="00703CDD" w:rsidP="00703CDD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食字第1091303197號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公告訂定</w:t>
      </w:r>
      <w:r w:rsidRPr="006F236F">
        <w:rPr>
          <w:rFonts w:ascii="標楷體" w:eastAsia="標楷體" w:hAnsi="標楷體" w:cs="Arial Unicode MS" w:hint="eastAsia"/>
          <w:snapToGrid w:val="0"/>
          <w:sz w:val="28"/>
          <w:szCs w:val="28"/>
        </w:rPr>
        <w:t>，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並自即日生效，</w:t>
      </w:r>
      <w:r w:rsidRPr="006F236F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703CDD" w:rsidRPr="008A0051" w:rsidRDefault="00703CDD" w:rsidP="00703CD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03CDD" w:rsidRPr="00196B3E" w:rsidRDefault="00703CDD" w:rsidP="00703CD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pacing w:val="-14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依據桃園市政府衛生局</w:t>
      </w:r>
      <w:proofErr w:type="gramStart"/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109年11月</w:t>
      </w:r>
      <w:r w:rsidR="00997330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26</w:t>
      </w:r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桃</w:t>
      </w:r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衛食管</w:t>
      </w:r>
      <w:proofErr w:type="gramEnd"/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字第109013</w:t>
      </w:r>
      <w:r w:rsidR="00997330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9007</w:t>
      </w:r>
    </w:p>
    <w:p w:rsidR="00703CDD" w:rsidRPr="00053417" w:rsidRDefault="00703CDD" w:rsidP="00703CDD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9C4E93" w:rsidRDefault="00703CDD" w:rsidP="00EF7EE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旨揭規定</w:t>
      </w:r>
      <w:proofErr w:type="gramEnd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之草案，業經衛生</w:t>
      </w:r>
      <w:proofErr w:type="gramStart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109年6月18</w:t>
      </w:r>
    </w:p>
    <w:p w:rsidR="009C4E93" w:rsidRDefault="009C4E93" w:rsidP="00EF7EE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衛授食字第1091301188號</w:t>
      </w:r>
      <w:proofErr w:type="gramEnd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公告於行政院公報，</w:t>
      </w:r>
      <w:proofErr w:type="gramStart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踐行</w:t>
      </w:r>
      <w:proofErr w:type="gramEnd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法</w:t>
      </w:r>
    </w:p>
    <w:p w:rsidR="00703CDD" w:rsidRDefault="009C4E93" w:rsidP="00EF7EE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規</w:t>
      </w:r>
      <w:proofErr w:type="gramEnd"/>
      <w:r w:rsidR="00EF7EE8">
        <w:rPr>
          <w:rFonts w:ascii="標楷體" w:eastAsia="標楷體" w:hAnsi="標楷體" w:cs="Arial Unicode MS" w:hint="eastAsia"/>
          <w:sz w:val="28"/>
          <w:szCs w:val="28"/>
          <w:lang w:val="zh-TW"/>
        </w:rPr>
        <w:t>預告程序。</w:t>
      </w:r>
    </w:p>
    <w:p w:rsidR="003D676E" w:rsidRDefault="00703CDD" w:rsidP="00703C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3D676E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proofErr w:type="gramStart"/>
      <w:r w:rsidR="003D676E">
        <w:rPr>
          <w:rFonts w:ascii="標楷體" w:eastAsia="標楷體" w:hAnsi="標楷體" w:cs="Arial Unicode MS" w:hint="eastAsia"/>
          <w:sz w:val="28"/>
          <w:szCs w:val="28"/>
          <w:lang w:val="zh-TW"/>
        </w:rPr>
        <w:t>旨揭規定</w:t>
      </w:r>
      <w:proofErr w:type="gramEnd"/>
      <w:r w:rsidR="003D676E">
        <w:rPr>
          <w:rFonts w:ascii="標楷體" w:eastAsia="標楷體" w:hAnsi="標楷體" w:cs="Arial Unicode MS" w:hint="eastAsia"/>
          <w:sz w:val="28"/>
          <w:szCs w:val="28"/>
          <w:lang w:val="zh-TW"/>
        </w:rPr>
        <w:t>之內容如下:</w:t>
      </w:r>
    </w:p>
    <w:p w:rsidR="006675B0" w:rsidRDefault="003D676E" w:rsidP="00703C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(一)</w:t>
      </w:r>
      <w:r w:rsidR="006675B0">
        <w:rPr>
          <w:rFonts w:ascii="標楷體" w:eastAsia="標楷體" w:hAnsi="標楷體" w:cs="Arial Unicode MS" w:hint="eastAsia"/>
          <w:sz w:val="28"/>
          <w:szCs w:val="28"/>
          <w:lang w:val="zh-TW"/>
        </w:rPr>
        <w:t>本規定依食品安全衛生管理法第15條之1第2項及第22</w:t>
      </w:r>
    </w:p>
    <w:p w:rsidR="003D676E" w:rsidRDefault="006675B0" w:rsidP="00703C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條第1項第10款規定訂定之。</w:t>
      </w:r>
    </w:p>
    <w:p w:rsidR="006675B0" w:rsidRDefault="006675B0" w:rsidP="00703C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(二)</w:t>
      </w:r>
      <w:r w:rsidR="00BC64FC">
        <w:rPr>
          <w:rFonts w:ascii="標楷體" w:eastAsia="標楷體" w:hAnsi="標楷體" w:cs="Arial Unicode MS" w:hint="eastAsia"/>
          <w:sz w:val="28"/>
          <w:szCs w:val="28"/>
          <w:lang w:val="zh-TW"/>
        </w:rPr>
        <w:t>可可</w:t>
      </w:r>
      <w:proofErr w:type="gramStart"/>
      <w:r w:rsidR="00BC64FC">
        <w:rPr>
          <w:rFonts w:ascii="標楷體" w:eastAsia="標楷體" w:hAnsi="標楷體" w:cs="Arial Unicode MS" w:hint="eastAsia"/>
          <w:sz w:val="28"/>
          <w:szCs w:val="28"/>
          <w:lang w:val="zh-TW"/>
        </w:rPr>
        <w:t>豆</w:t>
      </w:r>
      <w:r w:rsidR="00FC3F47">
        <w:rPr>
          <w:rFonts w:ascii="標楷體" w:eastAsia="標楷體" w:hAnsi="標楷體" w:cs="Arial Unicode MS" w:hint="eastAsia"/>
          <w:sz w:val="28"/>
          <w:szCs w:val="28"/>
          <w:lang w:val="zh-TW"/>
        </w:rPr>
        <w:t>殼限</w:t>
      </w:r>
      <w:r w:rsidR="00BC64FC">
        <w:rPr>
          <w:rFonts w:ascii="標楷體" w:eastAsia="標楷體" w:hAnsi="標楷體" w:cs="Arial Unicode MS" w:hint="eastAsia"/>
          <w:sz w:val="28"/>
          <w:szCs w:val="28"/>
          <w:lang w:val="zh-TW"/>
        </w:rPr>
        <w:t>乾燥</w:t>
      </w:r>
      <w:proofErr w:type="gramEnd"/>
      <w:r w:rsidR="00BC64FC">
        <w:rPr>
          <w:rFonts w:ascii="標楷體" w:eastAsia="標楷體" w:hAnsi="標楷體" w:cs="Arial Unicode MS" w:hint="eastAsia"/>
          <w:sz w:val="28"/>
          <w:szCs w:val="28"/>
          <w:lang w:val="zh-TW"/>
        </w:rPr>
        <w:t>後供沖泡茶飲使用。</w:t>
      </w:r>
    </w:p>
    <w:p w:rsidR="00EF5DA9" w:rsidRDefault="00BC64FC" w:rsidP="00703C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(三)使用前點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可可豆</w:t>
      </w:r>
      <w:r w:rsidR="00EF5DA9">
        <w:rPr>
          <w:rFonts w:ascii="標楷體" w:eastAsia="標楷體" w:hAnsi="標楷體" w:cs="Arial Unicode MS" w:hint="eastAsia"/>
          <w:sz w:val="28"/>
          <w:szCs w:val="28"/>
          <w:lang w:val="zh-TW"/>
        </w:rPr>
        <w:t>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作為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原料之食品，應標示「兒童、孕</w:t>
      </w:r>
    </w:p>
    <w:p w:rsidR="00BC64FC" w:rsidRDefault="00EF5DA9" w:rsidP="00703C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</w:t>
      </w:r>
      <w:r w:rsidR="00BC64FC">
        <w:rPr>
          <w:rFonts w:ascii="標楷體" w:eastAsia="標楷體" w:hAnsi="標楷體" w:cs="Arial Unicode MS" w:hint="eastAsia"/>
          <w:sz w:val="28"/>
          <w:szCs w:val="28"/>
          <w:lang w:val="zh-TW"/>
        </w:rPr>
        <w:t>婦</w:t>
      </w:r>
      <w:proofErr w:type="gramStart"/>
      <w:r w:rsidR="00BC64FC">
        <w:rPr>
          <w:rFonts w:ascii="標楷體" w:eastAsia="標楷體" w:hAnsi="標楷體" w:cs="Arial Unicode MS" w:hint="eastAsia"/>
          <w:sz w:val="28"/>
          <w:szCs w:val="28"/>
          <w:lang w:val="zh-TW"/>
        </w:rPr>
        <w:t>及授乳者</w:t>
      </w:r>
      <w:proofErr w:type="gramEnd"/>
      <w:r w:rsidR="00BC64FC">
        <w:rPr>
          <w:rFonts w:ascii="標楷體" w:eastAsia="標楷體" w:hAnsi="標楷體" w:cs="Arial Unicode MS" w:hint="eastAsia"/>
          <w:sz w:val="28"/>
          <w:szCs w:val="28"/>
          <w:lang w:val="zh-TW"/>
        </w:rPr>
        <w:t>應避免食用」之警語字樣。</w:t>
      </w:r>
    </w:p>
    <w:p w:rsidR="005633A1" w:rsidRDefault="005633A1" w:rsidP="00703CDD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四</w:t>
      </w:r>
      <w:r w:rsidR="00703CDD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proofErr w:type="gramStart"/>
      <w:r w:rsidR="00703CDD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相關資料</w:t>
      </w:r>
      <w:r w:rsidR="00703CDD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</w:t>
      </w:r>
    </w:p>
    <w:p w:rsidR="00E22781" w:rsidRDefault="005633A1" w:rsidP="005633A1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03CDD">
        <w:rPr>
          <w:rFonts w:ascii="標楷體" w:eastAsia="標楷體" w:hAnsi="標楷體" w:cs="Arial Unicode MS" w:hint="eastAsia"/>
          <w:sz w:val="28"/>
          <w:szCs w:val="28"/>
          <w:lang w:val="zh-TW"/>
        </w:rPr>
        <w:t>站「衛生</w:t>
      </w:r>
      <w:r w:rsidR="00703CDD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</w:t>
      </w:r>
      <w:r w:rsidR="00703CDD">
        <w:rPr>
          <w:rFonts w:ascii="標楷體" w:eastAsia="標楷體" w:hAnsi="標楷體" w:cs="Arial Unicode MS" w:hint="eastAsia"/>
          <w:sz w:val="28"/>
          <w:szCs w:val="28"/>
          <w:lang w:val="zh-TW"/>
        </w:rPr>
        <w:t>最新動態</w:t>
      </w:r>
      <w:r w:rsidR="00703CDD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</w:p>
    <w:p w:rsidR="00E22781" w:rsidRPr="00E22781" w:rsidRDefault="005633A1" w:rsidP="00E22781">
      <w:pPr>
        <w:autoSpaceDE w:val="0"/>
        <w:autoSpaceDN w:val="0"/>
        <w:adjustRightInd w:val="0"/>
        <w:spacing w:line="400" w:lineRule="exact"/>
        <w:ind w:leftChars="400" w:left="1077" w:hangingChars="50" w:hanging="117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E22781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(</w:t>
      </w:r>
      <w:hyperlink r:id="rId8" w:history="1">
        <w:r w:rsidR="00E22781" w:rsidRPr="00E22781">
          <w:rPr>
            <w:rStyle w:val="a3"/>
            <w:rFonts w:ascii="標楷體" w:eastAsia="標楷體" w:hAnsi="標楷體" w:cs="Arial Unicode MS"/>
            <w:color w:val="auto"/>
            <w:spacing w:val="-20"/>
            <w:w w:val="98"/>
            <w:sz w:val="28"/>
            <w:szCs w:val="28"/>
            <w:u w:val="none"/>
            <w:lang w:val="zh-TW"/>
          </w:rPr>
          <w:t>https://mohwlaw.mohw.gov.tw/NEWS/NewsContent.aspx?msgid=10421)</w:t>
        </w:r>
      </w:hyperlink>
      <w:r w:rsidR="00E22781" w:rsidRPr="00E22781"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  <w:t xml:space="preserve"> </w:t>
      </w:r>
      <w:r w:rsidR="00E22781" w:rsidRPr="00E2278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或</w:t>
      </w:r>
      <w:r w:rsidRPr="00E2278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</w:t>
      </w:r>
      <w:r w:rsidR="00703CDD" w:rsidRPr="00E2278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食品藥物管理署網站「公告資訊」下「</w:t>
      </w:r>
      <w:proofErr w:type="gramStart"/>
      <w:r w:rsidR="00703CDD" w:rsidRPr="00E2278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本署公</w:t>
      </w:r>
      <w:r w:rsidR="00E22781" w:rsidRPr="00E2278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告</w:t>
      </w:r>
      <w:proofErr w:type="gramEnd"/>
    </w:p>
    <w:p w:rsidR="00345E4D" w:rsidRDefault="005633A1" w:rsidP="00E22781">
      <w:pPr>
        <w:autoSpaceDE w:val="0"/>
        <w:autoSpaceDN w:val="0"/>
        <w:adjustRightInd w:val="0"/>
        <w:spacing w:line="400" w:lineRule="exact"/>
        <w:ind w:leftChars="400" w:left="1100" w:hangingChars="50" w:hanging="14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E22781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Pr="00E22781">
        <w:rPr>
          <w:rFonts w:ascii="標楷體" w:eastAsia="標楷體" w:hAnsi="標楷體" w:cs="Arial Unicode MS"/>
          <w:sz w:val="28"/>
          <w:szCs w:val="28"/>
          <w:lang w:val="zh-TW"/>
        </w:rPr>
        <w:t>https://www.fda.gov.tw/tc/newsContent.aspx?cid=</w:t>
      </w:r>
      <w:r w:rsidR="00E22781">
        <w:rPr>
          <w:rFonts w:ascii="標楷體" w:eastAsia="標楷體" w:hAnsi="標楷體" w:cs="Arial Unicode MS"/>
          <w:sz w:val="28"/>
          <w:szCs w:val="28"/>
          <w:lang w:val="zh-TW"/>
        </w:rPr>
        <w:t>3&amp;</w:t>
      </w:r>
      <w:r w:rsidRPr="00E22781">
        <w:rPr>
          <w:rFonts w:ascii="標楷體" w:eastAsia="標楷體" w:hAnsi="標楷體" w:cs="Arial Unicode MS"/>
          <w:sz w:val="28"/>
          <w:szCs w:val="28"/>
          <w:lang w:val="zh-TW"/>
        </w:rPr>
        <w:t>id=26542)</w:t>
      </w:r>
      <w:r w:rsidR="00703CDD" w:rsidRPr="00E22781">
        <w:rPr>
          <w:rFonts w:ascii="標楷體" w:eastAsia="標楷體" w:hAnsi="標楷體" w:cs="Arial Unicode MS" w:hint="eastAsia"/>
          <w:sz w:val="28"/>
          <w:szCs w:val="28"/>
          <w:lang w:val="zh-TW"/>
        </w:rPr>
        <w:t>自行</w:t>
      </w:r>
      <w:r w:rsidR="00703CDD" w:rsidRPr="00E2278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1F0BF7" w:rsidRDefault="001F0BF7" w:rsidP="00E22781">
      <w:pPr>
        <w:autoSpaceDE w:val="0"/>
        <w:autoSpaceDN w:val="0"/>
        <w:adjustRightInd w:val="0"/>
        <w:spacing w:line="400" w:lineRule="exact"/>
        <w:ind w:leftChars="400" w:left="1100" w:hangingChars="50" w:hanging="140"/>
        <w:jc w:val="both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</w:p>
    <w:p w:rsidR="001F0BF7" w:rsidRPr="00E22781" w:rsidRDefault="001F0BF7" w:rsidP="001F0BF7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1F0BF7" w:rsidRPr="00E2278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B88" w:rsidRDefault="00B13B88" w:rsidP="009C4E93">
      <w:r>
        <w:separator/>
      </w:r>
    </w:p>
  </w:endnote>
  <w:endnote w:type="continuationSeparator" w:id="0">
    <w:p w:rsidR="00B13B88" w:rsidRDefault="00B13B88" w:rsidP="009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B88" w:rsidRDefault="00B13B88" w:rsidP="009C4E93">
      <w:r>
        <w:separator/>
      </w:r>
    </w:p>
  </w:footnote>
  <w:footnote w:type="continuationSeparator" w:id="0">
    <w:p w:rsidR="00B13B88" w:rsidRDefault="00B13B88" w:rsidP="009C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CDD"/>
    <w:rsid w:val="001F0BF7"/>
    <w:rsid w:val="00345E4D"/>
    <w:rsid w:val="003D676E"/>
    <w:rsid w:val="004B0D04"/>
    <w:rsid w:val="005633A1"/>
    <w:rsid w:val="006675B0"/>
    <w:rsid w:val="00703CDD"/>
    <w:rsid w:val="00997330"/>
    <w:rsid w:val="009C4E93"/>
    <w:rsid w:val="00B13B88"/>
    <w:rsid w:val="00BC64FC"/>
    <w:rsid w:val="00C75134"/>
    <w:rsid w:val="00E22781"/>
    <w:rsid w:val="00EF5DA9"/>
    <w:rsid w:val="00EF7EE8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50345"/>
  <w15:docId w15:val="{979CA65A-7AFF-48EE-ABD1-47B0FD4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3A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633A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278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C4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4E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4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4E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hwlaw.mohw.gov.tw/NEWS/NewsContent.aspx?msgid=10421)&#2511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2020-12-03T08:48:00Z</cp:lastPrinted>
  <dcterms:created xsi:type="dcterms:W3CDTF">2020-12-03T01:29:00Z</dcterms:created>
  <dcterms:modified xsi:type="dcterms:W3CDTF">2020-12-03T08:48:00Z</dcterms:modified>
</cp:coreProperties>
</file>