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EC9" w:rsidRDefault="00C67EC9" w:rsidP="00C67EC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0AE06B2" wp14:editId="4F43A96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C67EC9" w:rsidRDefault="00C67EC9" w:rsidP="00C67EC9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C67EC9" w:rsidRDefault="00C67EC9" w:rsidP="00C67EC9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C67EC9" w:rsidRDefault="00C67EC9" w:rsidP="00C67EC9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C67EC9" w:rsidRDefault="00876753" w:rsidP="00C67EC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C67EC9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C67EC9">
        <w:rPr>
          <w:rFonts w:ascii="標楷體" w:eastAsia="標楷體" w:hAnsi="標楷體" w:cs="Times New Roman" w:hint="eastAsia"/>
        </w:rPr>
        <w:t xml:space="preserve">     www.taoyuanproduct.org</w:t>
      </w:r>
    </w:p>
    <w:p w:rsidR="00C67EC9" w:rsidRDefault="00C67EC9" w:rsidP="00C67EC9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C67EC9" w:rsidRDefault="00C67EC9" w:rsidP="00C67EC9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者：各相關會員</w:t>
      </w:r>
    </w:p>
    <w:p w:rsidR="00C67EC9" w:rsidRDefault="00C67EC9" w:rsidP="00C67EC9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發文日期：中華民國109年9月29日</w:t>
      </w:r>
    </w:p>
    <w:p w:rsidR="00C67EC9" w:rsidRDefault="00C67EC9" w:rsidP="00C67EC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第20</w:t>
      </w:r>
      <w:r w:rsidR="009B34FC">
        <w:rPr>
          <w:rFonts w:ascii="標楷體" w:eastAsia="標楷體" w:hAnsi="標楷體" w:cs="Times New Roman"/>
          <w:color w:val="000000"/>
          <w:szCs w:val="24"/>
        </w:rPr>
        <w:t>585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C67EC9" w:rsidRDefault="00C67EC9" w:rsidP="00C67EC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件：隨文</w:t>
      </w:r>
    </w:p>
    <w:p w:rsidR="00C67EC9" w:rsidRDefault="00C67EC9" w:rsidP="00C67EC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C67EC9" w:rsidRDefault="00C67EC9" w:rsidP="00C67EC9">
      <w:pPr>
        <w:adjustRightInd w:val="0"/>
        <w:snapToGrid w:val="0"/>
        <w:spacing w:line="240" w:lineRule="atLeast"/>
        <w:ind w:leftChars="-1" w:left="-1" w:rightChars="37" w:right="89" w:hanging="1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Pr="00D47569">
        <w:rPr>
          <w:rFonts w:ascii="標楷體" w:eastAsia="標楷體" w:hAnsi="標楷體" w:cs="Arial Unicode MS" w:hint="eastAsia"/>
          <w:sz w:val="28"/>
          <w:szCs w:val="28"/>
        </w:rPr>
        <w:t xml:space="preserve">  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旨</w:t>
      </w:r>
      <w:r w:rsidRPr="00D47569">
        <w:rPr>
          <w:rFonts w:ascii="標楷體" w:eastAsia="標楷體" w:hAnsi="標楷體" w:cs="Arial Unicode MS" w:hint="eastAsia"/>
          <w:sz w:val="28"/>
          <w:szCs w:val="28"/>
        </w:rPr>
        <w:t>：</w:t>
      </w:r>
      <w:r>
        <w:rPr>
          <w:rFonts w:ascii="標楷體" w:eastAsia="標楷體" w:hAnsi="標楷體" w:cs="Arial Unicode MS" w:hint="eastAsia"/>
          <w:sz w:val="28"/>
          <w:szCs w:val="28"/>
        </w:rPr>
        <w:t>有關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「食品原料青葉(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>Ilex guayusa)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之使用限制及標示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規</w:t>
      </w:r>
      <w:proofErr w:type="gramEnd"/>
    </w:p>
    <w:p w:rsidR="00C67EC9" w:rsidRDefault="00C67EC9" w:rsidP="00C67EC9">
      <w:pPr>
        <w:adjustRightInd w:val="0"/>
        <w:snapToGrid w:val="0"/>
        <w:spacing w:line="240" w:lineRule="atLeast"/>
        <w:ind w:leftChars="-1" w:left="-1" w:rightChars="37" w:right="89" w:hanging="1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定」訂定草案，業經衛生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福利部於</w:t>
      </w:r>
      <w:r w:rsidRPr="00D47569">
        <w:rPr>
          <w:rFonts w:ascii="標楷體" w:eastAsia="標楷體" w:hAnsi="標楷體" w:cs="Arial Unicode MS" w:hint="eastAsia"/>
          <w:sz w:val="28"/>
          <w:szCs w:val="28"/>
        </w:rPr>
        <w:t>109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年9月23日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以衛</w:t>
      </w:r>
    </w:p>
    <w:p w:rsidR="00C67EC9" w:rsidRDefault="00C67EC9" w:rsidP="00C67EC9">
      <w:pPr>
        <w:adjustRightInd w:val="0"/>
        <w:snapToGrid w:val="0"/>
        <w:spacing w:line="240" w:lineRule="atLeast"/>
        <w:ind w:leftChars="-1" w:left="-1" w:rightChars="37" w:right="89" w:hanging="1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授食字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第</w:t>
      </w:r>
      <w:r w:rsidRPr="00D47569">
        <w:rPr>
          <w:rFonts w:ascii="標楷體" w:eastAsia="標楷體" w:hAnsi="標楷體" w:cs="Arial Unicode MS" w:hint="eastAsia"/>
          <w:sz w:val="28"/>
          <w:szCs w:val="28"/>
        </w:rPr>
        <w:t>1091</w:t>
      </w:r>
      <w:r>
        <w:rPr>
          <w:rFonts w:ascii="標楷體" w:eastAsia="標楷體" w:hAnsi="標楷體" w:cs="Arial Unicode MS" w:hint="eastAsia"/>
          <w:sz w:val="28"/>
          <w:szCs w:val="28"/>
        </w:rPr>
        <w:t>302333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號修正發布，請查照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C67EC9" w:rsidRDefault="00C67EC9" w:rsidP="00C67EC9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8E011A" w:rsidRDefault="00C67EC9" w:rsidP="00C67EC9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proofErr w:type="gramStart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</w:t>
      </w:r>
      <w:proofErr w:type="gramEnd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依據</w:t>
      </w:r>
      <w:r w:rsidR="008E011A">
        <w:rPr>
          <w:rFonts w:ascii="標楷體" w:eastAsia="標楷體" w:hAnsi="標楷體" w:cs="Arial Unicode MS" w:hint="eastAsia"/>
          <w:sz w:val="28"/>
          <w:szCs w:val="28"/>
          <w:lang w:val="zh-TW"/>
        </w:rPr>
        <w:t>桃園市政府衛生局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109年9月</w:t>
      </w:r>
      <w:r w:rsidR="008E011A">
        <w:rPr>
          <w:rFonts w:ascii="標楷體" w:eastAsia="標楷體" w:hAnsi="標楷體" w:cs="Arial Unicode MS" w:hint="eastAsia"/>
          <w:sz w:val="28"/>
          <w:szCs w:val="28"/>
          <w:lang w:val="zh-TW"/>
        </w:rPr>
        <w:t>26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r w:rsidR="008E011A">
        <w:rPr>
          <w:rFonts w:ascii="標楷體" w:eastAsia="標楷體" w:hAnsi="標楷體" w:cs="Arial Unicode MS" w:hint="eastAsia"/>
          <w:sz w:val="28"/>
          <w:szCs w:val="28"/>
          <w:lang w:val="zh-TW"/>
        </w:rPr>
        <w:t>桃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衛食</w:t>
      </w:r>
      <w:r w:rsidR="008E011A">
        <w:rPr>
          <w:rFonts w:ascii="標楷體" w:eastAsia="標楷體" w:hAnsi="標楷體" w:cs="Arial Unicode MS" w:hint="eastAsia"/>
          <w:sz w:val="28"/>
          <w:szCs w:val="28"/>
          <w:lang w:val="zh-TW"/>
        </w:rPr>
        <w:t>管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字第</w:t>
      </w:r>
    </w:p>
    <w:p w:rsidR="00C67EC9" w:rsidRDefault="008E011A" w:rsidP="00C67EC9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  <w:r w:rsidR="00C67EC9">
        <w:rPr>
          <w:rFonts w:ascii="標楷體" w:eastAsia="標楷體" w:hAnsi="標楷體" w:cs="Arial Unicode MS" w:hint="eastAsia"/>
          <w:sz w:val="28"/>
          <w:szCs w:val="28"/>
          <w:lang w:val="zh-TW"/>
        </w:rPr>
        <w:t>1091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12977</w:t>
      </w:r>
      <w:r w:rsidR="00C67EC9">
        <w:rPr>
          <w:rFonts w:ascii="標楷體" w:eastAsia="標楷體" w:hAnsi="標楷體" w:cs="Arial Unicode MS" w:hint="eastAsia"/>
          <w:sz w:val="28"/>
          <w:szCs w:val="28"/>
          <w:lang w:val="zh-TW"/>
        </w:rPr>
        <w:t>號函辦理。</w:t>
      </w:r>
    </w:p>
    <w:p w:rsidR="00C67EC9" w:rsidRDefault="00C67EC9" w:rsidP="00C67EC9">
      <w:pPr>
        <w:suppressAutoHyphens/>
        <w:wordWrap w:val="0"/>
        <w:spacing w:line="0" w:lineRule="atLeast"/>
        <w:ind w:left="1120" w:hangingChars="400" w:hanging="1120"/>
        <w:rPr>
          <w:kern w:val="0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</w:t>
      </w:r>
      <w:r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Cs w:val="24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proofErr w:type="gramStart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旨揭公告</w:t>
      </w:r>
      <w:proofErr w:type="gramEnd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請至行政院公報資訊網、衛生福利部網站「衛生福利法規檢索系統」下「法規草案」網頁、衛生福利部藥物管理署網站「公告資訊」下「</w:t>
      </w:r>
      <w:proofErr w:type="gramStart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本署公告</w:t>
      </w:r>
      <w:proofErr w:type="gramEnd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」網頁及國家發展委員會「公共政策網路參與平台</w:t>
      </w:r>
      <w:proofErr w:type="gramStart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─</w:t>
      </w:r>
      <w:proofErr w:type="gramEnd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眾開講」網頁</w:t>
      </w:r>
      <w:r>
        <w:rPr>
          <w:rFonts w:ascii="標楷體" w:eastAsia="標楷體" w:hAnsi="標楷體" w:cs="Arial Unicode MS" w:hint="eastAsia"/>
          <w:color w:val="000000" w:themeColor="text1"/>
          <w:spacing w:val="20"/>
          <w:sz w:val="28"/>
          <w:szCs w:val="28"/>
          <w:lang w:val="zh-TW"/>
        </w:rPr>
        <w:t>(</w:t>
      </w:r>
      <w:hyperlink r:id="rId8" w:history="1">
        <w:r>
          <w:rPr>
            <w:rStyle w:val="a3"/>
            <w:rFonts w:ascii="標楷體" w:eastAsia="標楷體" w:hAnsi="標楷體" w:cs="Arial Unicode MS" w:hint="eastAsia"/>
            <w:color w:val="000000" w:themeColor="text1"/>
            <w:sz w:val="28"/>
            <w:szCs w:val="28"/>
            <w:u w:val="none"/>
          </w:rPr>
          <w:t>https://join.gov.tw/</w:t>
        </w:r>
      </w:hyperlink>
      <w:r w:rsidR="00082C76">
        <w:rPr>
          <w:rStyle w:val="a3"/>
          <w:rFonts w:ascii="標楷體" w:eastAsia="標楷體" w:hAnsi="標楷體" w:cs="Arial Unicode MS"/>
          <w:color w:val="000000" w:themeColor="text1"/>
          <w:sz w:val="28"/>
          <w:szCs w:val="28"/>
          <w:u w:val="none"/>
        </w:rPr>
        <w:t>polic</w:t>
      </w:r>
      <w:r w:rsidR="009B34FC">
        <w:rPr>
          <w:rStyle w:val="a3"/>
          <w:rFonts w:ascii="標楷體" w:eastAsia="標楷體" w:hAnsi="標楷體" w:cs="Arial Unicode MS"/>
          <w:color w:val="000000" w:themeColor="text1"/>
          <w:sz w:val="28"/>
          <w:szCs w:val="28"/>
          <w:u w:val="none"/>
        </w:rPr>
        <w:t>i</w:t>
      </w:r>
      <w:r w:rsidR="00082C76">
        <w:rPr>
          <w:rStyle w:val="a3"/>
          <w:rFonts w:ascii="標楷體" w:eastAsia="標楷體" w:hAnsi="標楷體" w:cs="Arial Unicode MS"/>
          <w:color w:val="000000" w:themeColor="text1"/>
          <w:sz w:val="28"/>
          <w:szCs w:val="28"/>
          <w:u w:val="none"/>
        </w:rPr>
        <w:t>e</w:t>
      </w:r>
      <w:r w:rsidR="009B34FC">
        <w:rPr>
          <w:rStyle w:val="a3"/>
          <w:rFonts w:ascii="標楷體" w:eastAsia="標楷體" w:hAnsi="標楷體" w:cs="Arial Unicode MS"/>
          <w:color w:val="000000" w:themeColor="text1"/>
          <w:sz w:val="28"/>
          <w:szCs w:val="28"/>
          <w:u w:val="none"/>
        </w:rPr>
        <w:t>s</w:t>
      </w:r>
      <w:r w:rsidR="00082C76">
        <w:rPr>
          <w:rStyle w:val="a3"/>
          <w:rFonts w:ascii="標楷體" w:eastAsia="標楷體" w:hAnsi="標楷體" w:cs="Arial Unicode MS"/>
          <w:color w:val="000000" w:themeColor="text1"/>
          <w:sz w:val="28"/>
          <w:szCs w:val="28"/>
          <w:u w:val="none"/>
        </w:rPr>
        <w:t>/)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自行下載</w:t>
      </w:r>
      <w:r>
        <w:rPr>
          <w:rFonts w:ascii="標楷體" w:eastAsia="標楷體" w:hAnsi="標楷體" w:cs="Arial Unicode MS" w:hint="eastAsia"/>
          <w:spacing w:val="-20"/>
          <w:kern w:val="0"/>
          <w:sz w:val="28"/>
          <w:szCs w:val="28"/>
          <w:lang w:val="zh-TW"/>
        </w:rPr>
        <w:t>。</w:t>
      </w:r>
    </w:p>
    <w:p w:rsidR="00C67EC9" w:rsidRDefault="00C67EC9" w:rsidP="00C67EC9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</w:t>
      </w:r>
      <w:r>
        <w:rPr>
          <w:rFonts w:ascii="標楷體" w:eastAsia="標楷體" w:hAnsi="標楷體" w:cs="Arial Unicode MS" w:hint="eastAsia"/>
          <w:kern w:val="0"/>
          <w:sz w:val="20"/>
          <w:szCs w:val="20"/>
          <w:lang w:val="zh-TW"/>
        </w:rPr>
        <w:t xml:space="preserve"> </w:t>
      </w:r>
      <w:r>
        <w:rPr>
          <w:rFonts w:ascii="標楷體" w:eastAsia="標楷體" w:hAnsi="標楷體" w:cs="Arial Unicode MS" w:hint="eastAsia"/>
          <w:kern w:val="0"/>
          <w:szCs w:val="24"/>
          <w:lang w:val="zh-TW"/>
        </w:rPr>
        <w:t xml:space="preserve">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三、對公告內容有任何意見者，</w:t>
      </w:r>
      <w:bookmarkStart w:id="0" w:name="_GoBack"/>
      <w:bookmarkEnd w:id="0"/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請於</w:t>
      </w:r>
      <w:r w:rsidR="001A1170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桃園市政府衛生局刊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登前揭網站之</w:t>
      </w:r>
      <w:r w:rsidR="001A1170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次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日起</w:t>
      </w:r>
      <w:r w:rsidR="001A1170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60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日內陳述意見或洽詢：</w:t>
      </w:r>
    </w:p>
    <w:p w:rsidR="00C67EC9" w:rsidRDefault="00C67EC9" w:rsidP="00C67EC9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（一）承辦機關：衛生福利部食品藥物管理署</w:t>
      </w:r>
    </w:p>
    <w:p w:rsidR="00C67EC9" w:rsidRDefault="00C67EC9" w:rsidP="00C67EC9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（二）地址：台北市南港區昆陽街161-2號</w:t>
      </w:r>
    </w:p>
    <w:p w:rsidR="00C67EC9" w:rsidRDefault="00C67EC9" w:rsidP="00C67EC9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</w:t>
      </w:r>
      <w:bookmarkStart w:id="1" w:name="_Hlk46317169"/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三）電話：02-2787-7</w:t>
      </w:r>
      <w:bookmarkEnd w:id="1"/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31</w:t>
      </w:r>
      <w:r w:rsidR="009B34FC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8</w:t>
      </w:r>
    </w:p>
    <w:p w:rsidR="00C67EC9" w:rsidRDefault="00C67EC9" w:rsidP="00C67EC9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 (四</w:t>
      </w:r>
      <w:proofErr w:type="gramStart"/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）</w:t>
      </w:r>
      <w:proofErr w:type="gramEnd"/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傳真 :02-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2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653-1062</w:t>
      </w:r>
    </w:p>
    <w:p w:rsidR="00C67EC9" w:rsidRDefault="00C67EC9" w:rsidP="00C67EC9">
      <w:pPr>
        <w:suppressAutoHyphens/>
        <w:spacing w:line="0" w:lineRule="atLeast"/>
        <w:ind w:left="1120" w:hangingChars="400" w:hanging="1120"/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（五）電子信箱:</w:t>
      </w:r>
      <w:r w:rsidR="001A1170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yoannaluo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@fda.gov.tw</w:t>
      </w:r>
    </w:p>
    <w:p w:rsidR="00AE6A13" w:rsidRDefault="00AE6A13"/>
    <w:p w:rsidR="00ED651E" w:rsidRDefault="00ED651E"/>
    <w:p w:rsidR="00ED651E" w:rsidRPr="00C67EC9" w:rsidRDefault="00ED651E" w:rsidP="00ED651E">
      <w:pPr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ED651E" w:rsidRPr="00C67EC9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753" w:rsidRDefault="00876753" w:rsidP="00ED651E">
      <w:r>
        <w:separator/>
      </w:r>
    </w:p>
  </w:endnote>
  <w:endnote w:type="continuationSeparator" w:id="0">
    <w:p w:rsidR="00876753" w:rsidRDefault="00876753" w:rsidP="00ED6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753" w:rsidRDefault="00876753" w:rsidP="00ED651E">
      <w:r>
        <w:separator/>
      </w:r>
    </w:p>
  </w:footnote>
  <w:footnote w:type="continuationSeparator" w:id="0">
    <w:p w:rsidR="00876753" w:rsidRDefault="00876753" w:rsidP="00ED6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EC9"/>
    <w:rsid w:val="00082C76"/>
    <w:rsid w:val="001A1170"/>
    <w:rsid w:val="004F3442"/>
    <w:rsid w:val="00876753"/>
    <w:rsid w:val="008E011A"/>
    <w:rsid w:val="009B34FC"/>
    <w:rsid w:val="00AE6A13"/>
    <w:rsid w:val="00C67EC9"/>
    <w:rsid w:val="00C75134"/>
    <w:rsid w:val="00ED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D6803"/>
  <w15:chartTrackingRefBased/>
  <w15:docId w15:val="{9F55114B-00E4-45D8-BA51-85313566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E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7EC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D65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65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65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65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gov.tw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7</cp:revision>
  <dcterms:created xsi:type="dcterms:W3CDTF">2020-09-29T07:56:00Z</dcterms:created>
  <dcterms:modified xsi:type="dcterms:W3CDTF">2020-10-05T08:39:00Z</dcterms:modified>
</cp:coreProperties>
</file>