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9A49AA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Pr="00EA149F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15061B">
        <w:rPr>
          <w:rFonts w:ascii="標楷體" w:eastAsia="標楷體" w:hAnsi="標楷體" w:cs="Times New Roman" w:hint="eastAsia"/>
          <w:color w:val="000000"/>
          <w:sz w:val="36"/>
          <w:szCs w:val="36"/>
        </w:rPr>
        <w:t>奈瓷工業股份有限公司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43AA6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04543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9E3290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8110C1">
        <w:rPr>
          <w:rFonts w:ascii="標楷體" w:eastAsia="標楷體" w:hAnsi="標楷體" w:cs="Times New Roman"/>
          <w:color w:val="000000"/>
          <w:szCs w:val="24"/>
        </w:rPr>
        <w:t>1</w:t>
      </w:r>
      <w:r w:rsidR="00F96509">
        <w:rPr>
          <w:rFonts w:ascii="標楷體" w:eastAsia="標楷體" w:hAnsi="標楷體" w:cs="Times New Roman"/>
          <w:color w:val="000000"/>
          <w:szCs w:val="24"/>
        </w:rPr>
        <w:t>3</w:t>
      </w:r>
      <w:r w:rsidR="009E3290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3241B5" w:rsidRDefault="002B21D5" w:rsidP="00743AA6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自</w:t>
      </w:r>
      <w:r w:rsidR="009E3290">
        <w:rPr>
          <w:rFonts w:ascii="標楷體" w:eastAsia="標楷體" w:hAnsi="標楷體" w:cs="Arial Unicode MS"/>
          <w:sz w:val="28"/>
          <w:szCs w:val="28"/>
          <w:lang w:val="zh-TW"/>
        </w:rPr>
        <w:t>109</w:t>
      </w:r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9E3290">
        <w:rPr>
          <w:rFonts w:ascii="標楷體" w:eastAsia="標楷體" w:hAnsi="標楷體" w:cs="Arial Unicode MS"/>
          <w:sz w:val="28"/>
          <w:szCs w:val="28"/>
          <w:lang w:val="zh-TW"/>
        </w:rPr>
        <w:t>5</w:t>
      </w:r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9E3290">
        <w:rPr>
          <w:rFonts w:ascii="標楷體" w:eastAsia="標楷體" w:hAnsi="標楷體" w:cs="Arial Unicode MS"/>
          <w:sz w:val="28"/>
          <w:szCs w:val="28"/>
          <w:lang w:val="zh-TW"/>
        </w:rPr>
        <w:t>25</w:t>
      </w:r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日至</w:t>
      </w:r>
      <w:r w:rsidR="009E3290">
        <w:rPr>
          <w:rFonts w:ascii="標楷體" w:eastAsia="標楷體" w:hAnsi="標楷體" w:cs="Arial Unicode MS"/>
          <w:sz w:val="28"/>
          <w:szCs w:val="28"/>
          <w:lang w:val="zh-TW"/>
        </w:rPr>
        <w:t>109</w:t>
      </w:r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年1</w:t>
      </w:r>
      <w:r w:rsidR="009E3290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9E3290">
        <w:rPr>
          <w:rFonts w:ascii="標楷體" w:eastAsia="標楷體" w:hAnsi="標楷體" w:cs="Arial Unicode MS"/>
          <w:sz w:val="28"/>
          <w:szCs w:val="28"/>
          <w:lang w:val="zh-TW"/>
        </w:rPr>
        <w:t>10</w:t>
      </w:r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日止(進口日)，針對中國大陸輸入貨品分類號列</w:t>
      </w:r>
      <w:r w:rsidR="008165DF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9E329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3</w:t>
      </w:r>
      <w:r w:rsidR="009E3290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924.10.00.90.6-D</w:t>
      </w:r>
      <w:r w:rsidR="009E329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其他塑膠製餐桌用餐具及廚房用具,</w:t>
      </w:r>
      <w:r w:rsidR="009E3290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PP</w:t>
      </w:r>
      <w:r w:rsidR="008165DF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proofErr w:type="gramStart"/>
      <w:r w:rsidR="009E329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採</w:t>
      </w:r>
      <w:proofErr w:type="gramEnd"/>
      <w:r w:rsidR="009E329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逐批查驗</w:t>
      </w:r>
      <w:r w:rsidR="0011551A"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</w:t>
      </w:r>
      <w:r w:rsidR="003241B5"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 敬請查照。</w:t>
      </w:r>
    </w:p>
    <w:p w:rsidR="002B21D5" w:rsidRPr="001B6379" w:rsidRDefault="002B21D5" w:rsidP="00743AA6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9865EF" w:rsidRDefault="002B21D5" w:rsidP="003B31E3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9E329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依據</w:t>
      </w:r>
      <w:r w:rsidR="00B04543" w:rsidRPr="009E329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衛生福利部</w:t>
      </w:r>
      <w:r w:rsidR="009E3290" w:rsidRPr="009E329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食品藥物管理</w:t>
      </w:r>
      <w:bookmarkStart w:id="0" w:name="_GoBack"/>
      <w:bookmarkEnd w:id="0"/>
      <w:r w:rsidR="009E3290" w:rsidRPr="009E329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署F</w:t>
      </w:r>
      <w:r w:rsidR="009E3290" w:rsidRPr="009E3290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DA</w:t>
      </w:r>
      <w:r w:rsidR="009E3290" w:rsidRPr="009E329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北</w:t>
      </w:r>
      <w:r w:rsidR="00B04543" w:rsidRPr="009E329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字</w:t>
      </w:r>
      <w:r w:rsidRPr="009E329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第</w:t>
      </w:r>
      <w:r w:rsidR="00377335" w:rsidRPr="009E3290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1</w:t>
      </w:r>
      <w:r w:rsidR="00743AA6" w:rsidRPr="009E3290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09</w:t>
      </w:r>
      <w:r w:rsidR="009E3290" w:rsidRPr="009E3290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2002648A</w:t>
      </w:r>
      <w:r w:rsidRPr="009E329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號函辦理。</w:t>
      </w:r>
    </w:p>
    <w:p w:rsidR="00F96509" w:rsidRDefault="002B21D5" w:rsidP="009E3290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4D2BA4"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自中國大陸輸入貨品分類號列</w:t>
      </w:r>
      <w:r w:rsidR="009E3290" w:rsidRP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「3</w:t>
      </w:r>
      <w:r w:rsidR="009E3290" w:rsidRPr="009E3290">
        <w:rPr>
          <w:rFonts w:ascii="標楷體" w:eastAsia="標楷體" w:hAnsi="標楷體" w:cs="Arial Unicode MS"/>
          <w:sz w:val="28"/>
          <w:szCs w:val="28"/>
          <w:lang w:val="zh-TW"/>
        </w:rPr>
        <w:t>924.10.00.90.6-D</w:t>
      </w:r>
      <w:r w:rsidR="009E3290" w:rsidRP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其他塑膠製餐桌用餐具及廚房用具,</w:t>
      </w:r>
      <w:r w:rsidR="009E3290" w:rsidRPr="009E3290">
        <w:rPr>
          <w:rFonts w:ascii="標楷體" w:eastAsia="標楷體" w:hAnsi="標楷體" w:cs="Arial Unicode MS"/>
          <w:sz w:val="28"/>
          <w:szCs w:val="28"/>
          <w:lang w:val="zh-TW"/>
        </w:rPr>
        <w:t>PP</w:t>
      </w:r>
      <w:r w:rsidR="009E3290" w:rsidRP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產品，於近</w:t>
      </w:r>
      <w:proofErr w:type="gramStart"/>
      <w:r w:rsidR="009E3290">
        <w:rPr>
          <w:rFonts w:ascii="標楷體" w:eastAsia="標楷體" w:hAnsi="標楷體" w:cs="Arial Unicode MS"/>
          <w:sz w:val="28"/>
          <w:szCs w:val="28"/>
          <w:lang w:val="zh-TW"/>
        </w:rPr>
        <w:t>6</w:t>
      </w:r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個月內之溶出</w:t>
      </w:r>
      <w:proofErr w:type="gramEnd"/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試驗不符合食品安全衛生管理法第</w:t>
      </w:r>
      <w:r w:rsidR="009E3290">
        <w:rPr>
          <w:rFonts w:ascii="標楷體" w:eastAsia="標楷體" w:hAnsi="標楷體" w:cs="Arial Unicode MS"/>
          <w:sz w:val="28"/>
          <w:szCs w:val="28"/>
          <w:lang w:val="zh-TW"/>
        </w:rPr>
        <w:t>17</w:t>
      </w:r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條規定已達</w:t>
      </w:r>
      <w:r w:rsidR="009E3290">
        <w:rPr>
          <w:rFonts w:ascii="標楷體" w:eastAsia="標楷體" w:hAnsi="標楷體" w:cs="Arial Unicode MS"/>
          <w:sz w:val="28"/>
          <w:szCs w:val="28"/>
          <w:lang w:val="zh-TW"/>
        </w:rPr>
        <w:t>21</w:t>
      </w:r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批，為確保輸入食品之衛生安全，</w:t>
      </w:r>
      <w:proofErr w:type="gramStart"/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爰</w:t>
      </w:r>
      <w:proofErr w:type="gramEnd"/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針對該產品</w:t>
      </w:r>
      <w:proofErr w:type="gramStart"/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採</w:t>
      </w:r>
      <w:proofErr w:type="gramEnd"/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逐批查驗</w:t>
      </w:r>
      <w:r w:rsidR="00F9650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F96509" w:rsidRDefault="00F96509" w:rsidP="009E329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</w:t>
      </w:r>
      <w:r w:rsidR="009E3290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按</w:t>
      </w:r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食品安全衛生管理法第</w:t>
      </w:r>
      <w:r w:rsidR="009E3290">
        <w:rPr>
          <w:rFonts w:ascii="標楷體" w:eastAsia="標楷體" w:hAnsi="標楷體" w:cs="Arial Unicode MS"/>
          <w:sz w:val="28"/>
          <w:szCs w:val="28"/>
          <w:lang w:val="zh-TW"/>
        </w:rPr>
        <w:t>7</w:t>
      </w:r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條規定，食品業者應實施自主管理，確保食品衛生安全；發現產品有危害衛生安全之虞時，應即主動停止販賣及辦理回收，並通報地方主管機關。違反者，將依同法第4</w:t>
      </w:r>
      <w:r w:rsidR="009E3290">
        <w:rPr>
          <w:rFonts w:ascii="標楷體" w:eastAsia="標楷體" w:hAnsi="標楷體" w:cs="Arial Unicode MS"/>
          <w:sz w:val="28"/>
          <w:szCs w:val="28"/>
          <w:lang w:val="zh-TW"/>
        </w:rPr>
        <w:t>7</w:t>
      </w:r>
      <w:r w:rsidR="009E3290">
        <w:rPr>
          <w:rFonts w:ascii="標楷體" w:eastAsia="標楷體" w:hAnsi="標楷體" w:cs="Arial Unicode MS" w:hint="eastAsia"/>
          <w:sz w:val="28"/>
          <w:szCs w:val="28"/>
          <w:lang w:val="zh-TW"/>
        </w:rPr>
        <w:t>條處分。</w:t>
      </w:r>
    </w:p>
    <w:p w:rsidR="003B31E3" w:rsidRDefault="003B31E3" w:rsidP="00F96509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4D2BA4" w:rsidRPr="001572A8" w:rsidRDefault="004D2BA4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9AA" w:rsidRDefault="009A49AA" w:rsidP="00D26A27">
      <w:r>
        <w:separator/>
      </w:r>
    </w:p>
  </w:endnote>
  <w:endnote w:type="continuationSeparator" w:id="0">
    <w:p w:rsidR="009A49AA" w:rsidRDefault="009A49AA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9AA" w:rsidRDefault="009A49AA" w:rsidP="00D26A27">
      <w:r>
        <w:separator/>
      </w:r>
    </w:p>
  </w:footnote>
  <w:footnote w:type="continuationSeparator" w:id="0">
    <w:p w:rsidR="009A49AA" w:rsidRDefault="009A49AA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1738"/>
    <w:rsid w:val="00145D08"/>
    <w:rsid w:val="0015061B"/>
    <w:rsid w:val="001527C0"/>
    <w:rsid w:val="0015338A"/>
    <w:rsid w:val="001572A8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58F5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05E4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5550A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31E3"/>
    <w:rsid w:val="003B6665"/>
    <w:rsid w:val="003D42D7"/>
    <w:rsid w:val="003E3AF0"/>
    <w:rsid w:val="003F352B"/>
    <w:rsid w:val="0040570D"/>
    <w:rsid w:val="00405CC1"/>
    <w:rsid w:val="00407A2F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3E2C"/>
    <w:rsid w:val="0049422D"/>
    <w:rsid w:val="004A1C91"/>
    <w:rsid w:val="004A366C"/>
    <w:rsid w:val="004A4145"/>
    <w:rsid w:val="004A4A3C"/>
    <w:rsid w:val="004B7585"/>
    <w:rsid w:val="004B7ABC"/>
    <w:rsid w:val="004C5374"/>
    <w:rsid w:val="004D2BA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479E"/>
    <w:rsid w:val="005A715D"/>
    <w:rsid w:val="005B36D0"/>
    <w:rsid w:val="005B421C"/>
    <w:rsid w:val="005B4A05"/>
    <w:rsid w:val="005B4C30"/>
    <w:rsid w:val="005B69D0"/>
    <w:rsid w:val="005B6F4F"/>
    <w:rsid w:val="005B7B28"/>
    <w:rsid w:val="005C7B8C"/>
    <w:rsid w:val="005D4BF9"/>
    <w:rsid w:val="005D7807"/>
    <w:rsid w:val="005E5678"/>
    <w:rsid w:val="005F641F"/>
    <w:rsid w:val="006021AB"/>
    <w:rsid w:val="006123FF"/>
    <w:rsid w:val="00613188"/>
    <w:rsid w:val="0061333A"/>
    <w:rsid w:val="006133C1"/>
    <w:rsid w:val="00615C7F"/>
    <w:rsid w:val="00615D07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08E8"/>
    <w:rsid w:val="006D172B"/>
    <w:rsid w:val="006E6D60"/>
    <w:rsid w:val="006F2DF8"/>
    <w:rsid w:val="006F58CD"/>
    <w:rsid w:val="0070116F"/>
    <w:rsid w:val="00715CF3"/>
    <w:rsid w:val="00716369"/>
    <w:rsid w:val="007236F8"/>
    <w:rsid w:val="00741A5F"/>
    <w:rsid w:val="0074259E"/>
    <w:rsid w:val="0074388C"/>
    <w:rsid w:val="00743AA6"/>
    <w:rsid w:val="00744DCE"/>
    <w:rsid w:val="00744FEB"/>
    <w:rsid w:val="00754B50"/>
    <w:rsid w:val="00765BEA"/>
    <w:rsid w:val="00766B17"/>
    <w:rsid w:val="007718AA"/>
    <w:rsid w:val="0077798B"/>
    <w:rsid w:val="007848FA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110C1"/>
    <w:rsid w:val="008165DF"/>
    <w:rsid w:val="00833E93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32A"/>
    <w:rsid w:val="008D6ED5"/>
    <w:rsid w:val="008D7EB5"/>
    <w:rsid w:val="008E2C1A"/>
    <w:rsid w:val="008E4118"/>
    <w:rsid w:val="008E7BAD"/>
    <w:rsid w:val="008F1111"/>
    <w:rsid w:val="008F287E"/>
    <w:rsid w:val="008F6B95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865EF"/>
    <w:rsid w:val="009A49AA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290"/>
    <w:rsid w:val="009E38EF"/>
    <w:rsid w:val="009E7002"/>
    <w:rsid w:val="009F468D"/>
    <w:rsid w:val="009F7AF4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16E5"/>
    <w:rsid w:val="00AF2D81"/>
    <w:rsid w:val="00B0422D"/>
    <w:rsid w:val="00B04543"/>
    <w:rsid w:val="00B162CE"/>
    <w:rsid w:val="00B316B8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5082E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1401F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0B05"/>
    <w:rsid w:val="00E5329F"/>
    <w:rsid w:val="00E53569"/>
    <w:rsid w:val="00E610E7"/>
    <w:rsid w:val="00E77E87"/>
    <w:rsid w:val="00E86DBB"/>
    <w:rsid w:val="00E93EFE"/>
    <w:rsid w:val="00E962FB"/>
    <w:rsid w:val="00E965D0"/>
    <w:rsid w:val="00EA149F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36E0"/>
    <w:rsid w:val="00F74267"/>
    <w:rsid w:val="00F746C6"/>
    <w:rsid w:val="00F74A36"/>
    <w:rsid w:val="00F75174"/>
    <w:rsid w:val="00F76EBB"/>
    <w:rsid w:val="00F848F1"/>
    <w:rsid w:val="00F90545"/>
    <w:rsid w:val="00F92F5F"/>
    <w:rsid w:val="00F96509"/>
    <w:rsid w:val="00F96D47"/>
    <w:rsid w:val="00F97368"/>
    <w:rsid w:val="00FA71A1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C6500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27EB-79CC-481C-BFFF-4D607EB3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2020-05-20T08:41:00Z</cp:lastPrinted>
  <dcterms:created xsi:type="dcterms:W3CDTF">2020-05-22T06:39:00Z</dcterms:created>
  <dcterms:modified xsi:type="dcterms:W3CDTF">2020-05-22T06:54:00Z</dcterms:modified>
</cp:coreProperties>
</file>