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20" w:rsidRDefault="00394F20" w:rsidP="00394F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9F7C58" wp14:editId="2371FE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94F20" w:rsidRDefault="00394F20" w:rsidP="00394F20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94F20" w:rsidRDefault="00394F20" w:rsidP="00394F20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394F20" w:rsidRDefault="00394F20" w:rsidP="00394F2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94F20" w:rsidRDefault="00DB4699" w:rsidP="00394F2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94F2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394F20">
        <w:rPr>
          <w:rFonts w:ascii="標楷體" w:eastAsia="標楷體" w:hAnsi="標楷體" w:cs="Times New Roman" w:hint="eastAsia"/>
        </w:rPr>
        <w:t xml:space="preserve">     www.taoyuanproduct.org</w:t>
      </w:r>
    </w:p>
    <w:p w:rsidR="00394F20" w:rsidRDefault="00394F20" w:rsidP="00394F2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94F20" w:rsidRDefault="00394F20" w:rsidP="00394F2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394F20" w:rsidRDefault="00394F20" w:rsidP="00394F20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394F20" w:rsidRDefault="00394F20" w:rsidP="00394F2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</w:t>
      </w:r>
      <w:r w:rsidR="000B6C97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94F20" w:rsidRDefault="00394F20" w:rsidP="00394F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 w:rsidR="000B6C97">
        <w:rPr>
          <w:rFonts w:ascii="標楷體" w:eastAsia="標楷體" w:hAnsi="標楷體" w:cs="Times New Roman" w:hint="eastAsia"/>
          <w:color w:val="000000"/>
          <w:szCs w:val="24"/>
        </w:rPr>
        <w:t>192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94F20" w:rsidRDefault="00394F20" w:rsidP="00394F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394F20" w:rsidRDefault="00394F20" w:rsidP="00394F20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EF0A71" w:rsidRPr="00087564" w:rsidRDefault="00EF0A71" w:rsidP="00E55BC3">
      <w:pPr>
        <w:adjustRightInd w:val="0"/>
        <w:snapToGrid w:val="0"/>
        <w:spacing w:beforeLines="50" w:before="180" w:line="60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主  旨:</w:t>
      </w:r>
      <w:proofErr w:type="gramStart"/>
      <w:r w:rsidRPr="0008756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109</w:t>
      </w:r>
      <w:proofErr w:type="gramEnd"/>
      <w:r w:rsidRPr="0008756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年度第1次醫療器材法規及管理溝通</w:t>
      </w:r>
      <w:r w:rsidR="00DD04EB" w:rsidRPr="0008756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開會通知單</w:t>
      </w:r>
    </w:p>
    <w:p w:rsidR="00E55BC3" w:rsidRDefault="00394F20" w:rsidP="00E55BC3">
      <w:pPr>
        <w:spacing w:beforeLines="50" w:before="180"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說  明：</w:t>
      </w:r>
    </w:p>
    <w:p w:rsidR="00E55BC3" w:rsidRPr="008B63F4" w:rsidRDefault="00E55BC3" w:rsidP="008B63F4">
      <w:pPr>
        <w:spacing w:line="400" w:lineRule="exact"/>
        <w:ind w:left="480" w:firstLine="4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proofErr w:type="gramStart"/>
      <w:r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ㄧ</w:t>
      </w:r>
      <w:proofErr w:type="gramEnd"/>
      <w:r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375FBC"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依據衛生福利部食品藥物管理署</w:t>
      </w:r>
      <w:r w:rsidR="008B63F4">
        <w:rPr>
          <w:rFonts w:ascii="標楷體" w:eastAsia="標楷體" w:hAnsi="標楷體" w:cs="Arial Unicode MS"/>
          <w:sz w:val="32"/>
          <w:szCs w:val="32"/>
          <w:lang w:val="zh-TW"/>
        </w:rPr>
        <w:t>109</w:t>
      </w:r>
      <w:r w:rsidR="00375FBC"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年7月8</w:t>
      </w:r>
    </w:p>
    <w:p w:rsidR="00375FBC" w:rsidRPr="008B63F4" w:rsidRDefault="00E55BC3" w:rsidP="008B63F4">
      <w:pPr>
        <w:spacing w:line="400" w:lineRule="exact"/>
        <w:ind w:left="482" w:firstLine="482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="00375FBC"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日FDA器材第</w:t>
      </w:r>
      <w:r w:rsidR="00375FBC" w:rsidRPr="008B63F4">
        <w:rPr>
          <w:rFonts w:ascii="標楷體" w:eastAsia="標楷體" w:hAnsi="標楷體" w:cs="Arial Unicode MS"/>
          <w:sz w:val="32"/>
          <w:szCs w:val="32"/>
          <w:lang w:val="zh-TW"/>
        </w:rPr>
        <w:t>1</w:t>
      </w:r>
      <w:r w:rsidR="00375FBC"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091605615號函辦理</w:t>
      </w:r>
      <w:r w:rsidR="00375FBC" w:rsidRPr="008B63F4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E55BC3" w:rsidRPr="008B63F4" w:rsidRDefault="00E55BC3" w:rsidP="008B63F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8B63F4">
        <w:rPr>
          <w:rFonts w:ascii="標楷體" w:eastAsia="標楷體" w:hAnsi="標楷體" w:cs="Arial Unicode MS"/>
          <w:sz w:val="28"/>
          <w:szCs w:val="28"/>
          <w:lang w:val="zh-TW"/>
        </w:rPr>
        <w:tab/>
      </w:r>
      <w:r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Pr="008B63F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開會時間:109年7月28日(星期二)下午1時30分</w:t>
      </w:r>
    </w:p>
    <w:p w:rsidR="00E55BC3" w:rsidRPr="008B63F4" w:rsidRDefault="00E55BC3" w:rsidP="008B63F4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 </w:t>
      </w:r>
      <w:r w:rsidR="00375FBC"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開會地點:衛生福利部食品藥物管理署F</w:t>
      </w:r>
      <w:r w:rsidR="00CC5160"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208</w:t>
      </w:r>
      <w:r w:rsidR="00375FBC"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>會</w:t>
      </w:r>
    </w:p>
    <w:p w:rsidR="008B63F4" w:rsidRDefault="00E55BC3" w:rsidP="008B63F4">
      <w:pPr>
        <w:suppressAutoHyphens/>
        <w:spacing w:line="400" w:lineRule="exact"/>
        <w:ind w:left="1280" w:hangingChars="400" w:hanging="128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8B63F4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 </w:t>
      </w:r>
      <w:r w:rsidR="00375FBC" w:rsidRPr="008B63F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議室(臺北市</w:t>
      </w:r>
      <w:r w:rsidR="00956FDA" w:rsidRPr="008B63F4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南港區研究院</w:t>
      </w:r>
      <w:proofErr w:type="gramStart"/>
      <w:r w:rsidR="00956FDA" w:rsidRPr="008B63F4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>ㄧ</w:t>
      </w:r>
      <w:proofErr w:type="gramEnd"/>
      <w:r w:rsidR="00375FBC" w:rsidRPr="008B63F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段130巷99號國家生技</w:t>
      </w:r>
    </w:p>
    <w:p w:rsidR="00375FBC" w:rsidRPr="008B63F4" w:rsidRDefault="00375FBC" w:rsidP="008B63F4">
      <w:pPr>
        <w:suppressAutoHyphens/>
        <w:spacing w:line="400" w:lineRule="exact"/>
        <w:ind w:leftChars="400" w:left="960" w:firstLineChars="300" w:firstLine="840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8B63F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園區F棟2</w:t>
      </w:r>
      <w:r w:rsidR="00956FDA" w:rsidRPr="008B63F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樓)</w:t>
      </w:r>
      <w:r w:rsidR="00E55BC3" w:rsidRPr="008B63F4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聯絡人及電話:黃薇蓉02-27878289</w:t>
      </w:r>
    </w:p>
    <w:p w:rsidR="008B63F4" w:rsidRDefault="008B63F4" w:rsidP="00302939">
      <w:pPr>
        <w:snapToGrid w:val="0"/>
        <w:spacing w:line="240" w:lineRule="atLeast"/>
        <w:ind w:leftChars="400" w:left="1520" w:rightChars="135" w:right="324" w:hangingChars="100" w:hanging="560"/>
        <w:jc w:val="center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8B63F4" w:rsidRDefault="008B63F4" w:rsidP="00302939">
      <w:pPr>
        <w:snapToGrid w:val="0"/>
        <w:spacing w:line="240" w:lineRule="atLeast"/>
        <w:ind w:leftChars="400" w:left="1520" w:rightChars="135" w:right="324" w:hangingChars="100" w:hanging="560"/>
        <w:jc w:val="center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8B63F4" w:rsidRDefault="008B63F4" w:rsidP="00302939">
      <w:pPr>
        <w:snapToGrid w:val="0"/>
        <w:spacing w:line="240" w:lineRule="atLeast"/>
        <w:ind w:leftChars="400" w:left="1520" w:rightChars="135" w:right="324" w:hangingChars="100" w:hanging="560"/>
        <w:jc w:val="center"/>
        <w:rPr>
          <w:rFonts w:ascii="華康儷楷書" w:eastAsia="華康儷楷書" w:hAnsi="Calibri" w:cs="Times New Roman"/>
          <w:b/>
          <w:bCs/>
          <w:color w:val="000000"/>
          <w:sz w:val="56"/>
          <w:szCs w:val="56"/>
        </w:rPr>
      </w:pPr>
    </w:p>
    <w:p w:rsidR="00302939" w:rsidRDefault="00302939" w:rsidP="00302939">
      <w:pPr>
        <w:snapToGrid w:val="0"/>
        <w:spacing w:line="240" w:lineRule="atLeast"/>
        <w:ind w:leftChars="400" w:left="1520" w:rightChars="135" w:right="324" w:hangingChars="100" w:hanging="560"/>
        <w:jc w:val="center"/>
      </w:pP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375FBC" w:rsidRDefault="00375FBC" w:rsidP="00E55BC3">
      <w:pPr>
        <w:snapToGrid w:val="0"/>
        <w:spacing w:line="160" w:lineRule="atLeast"/>
        <w:ind w:left="1510" w:rightChars="135" w:right="324" w:hangingChars="472" w:hanging="1510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</w:p>
    <w:sectPr w:rsidR="00375FBC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99" w:rsidRDefault="00DB4699" w:rsidP="00CC5160">
      <w:r>
        <w:separator/>
      </w:r>
    </w:p>
  </w:endnote>
  <w:endnote w:type="continuationSeparator" w:id="0">
    <w:p w:rsidR="00DB4699" w:rsidRDefault="00DB4699" w:rsidP="00CC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99" w:rsidRDefault="00DB4699" w:rsidP="00CC5160">
      <w:r>
        <w:separator/>
      </w:r>
    </w:p>
  </w:footnote>
  <w:footnote w:type="continuationSeparator" w:id="0">
    <w:p w:rsidR="00DB4699" w:rsidRDefault="00DB4699" w:rsidP="00CC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20"/>
    <w:rsid w:val="00087564"/>
    <w:rsid w:val="000B6C97"/>
    <w:rsid w:val="00302939"/>
    <w:rsid w:val="00375FBC"/>
    <w:rsid w:val="00394F20"/>
    <w:rsid w:val="003C1C45"/>
    <w:rsid w:val="007A00AC"/>
    <w:rsid w:val="00885D20"/>
    <w:rsid w:val="008B63F4"/>
    <w:rsid w:val="008F67A5"/>
    <w:rsid w:val="00940E93"/>
    <w:rsid w:val="00956FDA"/>
    <w:rsid w:val="00BA7C55"/>
    <w:rsid w:val="00C75134"/>
    <w:rsid w:val="00CB2D65"/>
    <w:rsid w:val="00CC5160"/>
    <w:rsid w:val="00D01311"/>
    <w:rsid w:val="00DB4699"/>
    <w:rsid w:val="00DD04EB"/>
    <w:rsid w:val="00E35BE9"/>
    <w:rsid w:val="00E55BC3"/>
    <w:rsid w:val="00ED3413"/>
    <w:rsid w:val="00EE37A5"/>
    <w:rsid w:val="00EF0A71"/>
    <w:rsid w:val="00F12AE3"/>
    <w:rsid w:val="00F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1AA96"/>
  <w15:chartTrackingRefBased/>
  <w15:docId w15:val="{9CE8A869-33FF-48FE-BE54-15140103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F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1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1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dcterms:created xsi:type="dcterms:W3CDTF">2020-07-13T08:42:00Z</dcterms:created>
  <dcterms:modified xsi:type="dcterms:W3CDTF">2020-07-16T01:22:00Z</dcterms:modified>
</cp:coreProperties>
</file>