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30" w:rsidRPr="004449DA" w:rsidRDefault="001C2330" w:rsidP="001C2330">
      <w:pPr>
        <w:rPr>
          <w:rFonts w:ascii="Times New Roman" w:eastAsia="標楷體" w:hAnsi="Times New Roman" w:cs="Times New Roman"/>
          <w:noProof/>
        </w:rPr>
      </w:pPr>
      <w:r w:rsidRPr="004449D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6F6E532" wp14:editId="48C358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9DA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449DA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449DA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449DA">
        <w:rPr>
          <w:rFonts w:ascii="Times New Roman" w:eastAsia="標楷體" w:hAnsi="Times New Roman" w:cs="Times New Roman"/>
          <w:b/>
          <w:sz w:val="52"/>
        </w:rPr>
        <w:t>函</w:t>
      </w:r>
    </w:p>
    <w:p w:rsidR="001C2330" w:rsidRPr="004449DA" w:rsidRDefault="001C2330" w:rsidP="001C2330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449DA">
        <w:rPr>
          <w:rFonts w:ascii="Times New Roman" w:eastAsia="標楷體" w:hAnsi="Times New Roman" w:cs="Times New Roman"/>
          <w:sz w:val="28"/>
        </w:rPr>
        <w:t xml:space="preserve">     </w:t>
      </w:r>
      <w:r w:rsidRPr="004449DA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449DA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1C2330" w:rsidRPr="004449DA" w:rsidRDefault="001C2330" w:rsidP="001C2330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4449DA">
        <w:rPr>
          <w:rFonts w:ascii="Times New Roman" w:eastAsia="標楷體" w:hAnsi="Times New Roman" w:cs="Times New Roman"/>
        </w:rPr>
        <w:t>桃園市桃園區春日路</w:t>
      </w:r>
      <w:r w:rsidRPr="004449DA">
        <w:rPr>
          <w:rFonts w:ascii="Times New Roman" w:eastAsia="標楷體" w:hAnsi="Times New Roman" w:cs="Times New Roman"/>
        </w:rPr>
        <w:t>1235</w:t>
      </w:r>
      <w:r w:rsidRPr="004449DA">
        <w:rPr>
          <w:rFonts w:ascii="Times New Roman" w:eastAsia="標楷體" w:hAnsi="Times New Roman" w:cs="Times New Roman"/>
        </w:rPr>
        <w:t>之</w:t>
      </w:r>
      <w:r w:rsidRPr="004449DA">
        <w:rPr>
          <w:rFonts w:ascii="Times New Roman" w:eastAsia="標楷體" w:hAnsi="Times New Roman" w:cs="Times New Roman"/>
        </w:rPr>
        <w:t>2</w:t>
      </w:r>
      <w:r w:rsidRPr="004449DA">
        <w:rPr>
          <w:rFonts w:ascii="Times New Roman" w:eastAsia="標楷體" w:hAnsi="Times New Roman" w:cs="Times New Roman"/>
        </w:rPr>
        <w:t>號</w:t>
      </w:r>
      <w:r w:rsidRPr="004449DA">
        <w:rPr>
          <w:rFonts w:ascii="Times New Roman" w:eastAsia="標楷體" w:hAnsi="Times New Roman" w:cs="Times New Roman"/>
        </w:rPr>
        <w:t>3F</w:t>
      </w:r>
    </w:p>
    <w:p w:rsidR="001C2330" w:rsidRPr="004449DA" w:rsidRDefault="001C2330" w:rsidP="001C2330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449DA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1C2330" w:rsidRPr="004449DA" w:rsidRDefault="00B76D9C" w:rsidP="001C2330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1C2330" w:rsidRPr="004449DA">
          <w:rPr>
            <w:rFonts w:ascii="Times New Roman" w:eastAsia="標楷體" w:hAnsi="Times New Roman" w:cs="Times New Roman"/>
          </w:rPr>
          <w:t>ie325@ms19.hinet.net</w:t>
        </w:r>
      </w:hyperlink>
      <w:r w:rsidR="001C2330" w:rsidRPr="004449DA">
        <w:rPr>
          <w:rFonts w:ascii="Times New Roman" w:eastAsia="標楷體" w:hAnsi="Times New Roman" w:cs="Times New Roman"/>
        </w:rPr>
        <w:t xml:space="preserve">     www.taoyuanproduct.org</w:t>
      </w:r>
    </w:p>
    <w:p w:rsidR="001C2330" w:rsidRPr="004449DA" w:rsidRDefault="001C2330" w:rsidP="00B37A20">
      <w:pPr>
        <w:spacing w:line="200" w:lineRule="exact"/>
        <w:ind w:rightChars="-378" w:right="-907"/>
        <w:rPr>
          <w:rFonts w:ascii="Times New Roman" w:eastAsia="標楷體" w:hAnsi="Times New Roman" w:cs="Times New Roman"/>
        </w:rPr>
      </w:pPr>
    </w:p>
    <w:p w:rsidR="001C2330" w:rsidRPr="004449DA" w:rsidRDefault="001C2330" w:rsidP="001C2330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4449D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4449D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4449D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4449D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4449D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4449DA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 w:rsidRPr="004449D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</w:p>
    <w:p w:rsidR="001C2330" w:rsidRPr="004449DA" w:rsidRDefault="001C2330" w:rsidP="00B37A20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1C2330" w:rsidRPr="004449DA" w:rsidRDefault="001C2330" w:rsidP="001C2330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4449D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4449D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4449DA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4449DA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4449DA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4449DA">
        <w:rPr>
          <w:rFonts w:ascii="Times New Roman" w:eastAsia="標楷體" w:hAnsi="Times New Roman" w:cs="Times New Roman"/>
          <w:color w:val="000000"/>
          <w:szCs w:val="24"/>
        </w:rPr>
        <w:t>26</w:t>
      </w:r>
      <w:r w:rsidRPr="004449D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1C2330" w:rsidRPr="004449DA" w:rsidRDefault="001C2330" w:rsidP="001C233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4449D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4449DA">
        <w:rPr>
          <w:rFonts w:ascii="Times New Roman" w:eastAsia="標楷體" w:hAnsi="Times New Roman" w:cs="Times New Roman"/>
          <w:color w:val="000000"/>
          <w:szCs w:val="24"/>
        </w:rPr>
        <w:t>桃貿豐</w:t>
      </w:r>
      <w:bookmarkStart w:id="0" w:name="_GoBack"/>
      <w:bookmarkEnd w:id="0"/>
      <w:r w:rsidRPr="004449DA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4449D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4449DA">
        <w:rPr>
          <w:rFonts w:ascii="Times New Roman" w:eastAsia="標楷體" w:hAnsi="Times New Roman" w:cs="Times New Roman"/>
          <w:color w:val="000000"/>
          <w:szCs w:val="24"/>
        </w:rPr>
        <w:t>110143</w:t>
      </w:r>
      <w:r w:rsidRPr="004449D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C2330" w:rsidRPr="004449DA" w:rsidRDefault="001C2330" w:rsidP="001C233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4449D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4449D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4449DA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1C2330" w:rsidRPr="004449DA" w:rsidRDefault="001C2330" w:rsidP="00B37A20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1C2330" w:rsidRPr="004449DA" w:rsidRDefault="001C2330" w:rsidP="004449DA">
      <w:pPr>
        <w:adjustRightInd w:val="0"/>
        <w:snapToGrid w:val="0"/>
        <w:spacing w:line="280" w:lineRule="exact"/>
        <w:ind w:leftChars="-1" w:left="1188" w:hangingChars="425" w:hanging="119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4449DA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4449DA">
        <w:rPr>
          <w:rFonts w:ascii="Times New Roman" w:eastAsia="標楷體" w:hAnsi="Times New Roman" w:cs="Times New Roman"/>
          <w:sz w:val="28"/>
          <w:szCs w:val="28"/>
        </w:rPr>
        <w:t>：有關申請「醫療器材品質管理系統準則」之檢查事宜，</w:t>
      </w:r>
      <w:r w:rsidRPr="004449D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請查照。</w:t>
      </w:r>
    </w:p>
    <w:p w:rsidR="001C2330" w:rsidRPr="004449DA" w:rsidRDefault="001C2330" w:rsidP="004449DA">
      <w:pPr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1C2330" w:rsidRPr="004449DA" w:rsidRDefault="001C2330" w:rsidP="004449DA">
      <w:pPr>
        <w:spacing w:line="280" w:lineRule="exact"/>
        <w:ind w:left="1364" w:hangingChars="487" w:hanging="136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一、依據</w:t>
      </w:r>
      <w:r w:rsidR="00B216A0"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桃園市政府衛生局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4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B216A0"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22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proofErr w:type="gramStart"/>
      <w:r w:rsidR="00B216A0"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桃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衛</w:t>
      </w:r>
      <w:r w:rsidR="00B216A0"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藥</w:t>
      </w:r>
      <w:proofErr w:type="gramEnd"/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字第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="00B216A0"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0033939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1C2330" w:rsidRPr="004449DA" w:rsidRDefault="001C2330" w:rsidP="004449DA">
      <w:pPr>
        <w:spacing w:line="280" w:lineRule="exact"/>
        <w:ind w:left="1366" w:hangingChars="488" w:hanging="13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二、</w:t>
      </w:r>
      <w:r w:rsidR="00FC71E4"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依醫療器材管理法、醫療器材品質</w:t>
      </w:r>
      <w:r w:rsidR="00B87BC9"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管理系統檢查及製造許可核發辦法及醫療器材品質管理系統準則</w:t>
      </w:r>
      <w:r w:rsidR="00B87BC9"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066AA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下稱</w:t>
      </w:r>
      <w:r w:rsidR="00E64F9C"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QMS</w:t>
      </w:r>
      <w:r w:rsidR="00E64F9C"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準則</w:t>
      </w:r>
      <w:r w:rsidR="00E64F9C"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E64F9C" w:rsidRPr="004449DA">
        <w:rPr>
          <w:rFonts w:ascii="Times New Roman" w:eastAsia="標楷體" w:hAnsi="Times New Roman" w:cs="Times New Roman"/>
          <w:sz w:val="28"/>
          <w:szCs w:val="28"/>
          <w:lang w:val="zh-TW"/>
        </w:rPr>
        <w:t>辦理。</w:t>
      </w:r>
    </w:p>
    <w:p w:rsidR="001C2330" w:rsidRPr="004449DA" w:rsidRDefault="001C2330" w:rsidP="004449DA">
      <w:pPr>
        <w:spacing w:line="280" w:lineRule="exact"/>
        <w:ind w:left="1364" w:hangingChars="487" w:hanging="136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449DA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4449DA">
        <w:rPr>
          <w:rFonts w:ascii="Times New Roman" w:eastAsia="標楷體" w:hAnsi="Times New Roman" w:cs="Times New Roman"/>
          <w:sz w:val="28"/>
          <w:szCs w:val="28"/>
        </w:rPr>
        <w:t>三、</w:t>
      </w:r>
      <w:r w:rsidR="00AC07FB" w:rsidRPr="004449DA">
        <w:rPr>
          <w:rFonts w:ascii="Times New Roman" w:eastAsia="標楷體" w:hAnsi="Times New Roman" w:cs="Times New Roman"/>
          <w:sz w:val="28"/>
          <w:szCs w:val="28"/>
        </w:rPr>
        <w:t>因應醫療器材管理法自</w:t>
      </w:r>
      <w:r w:rsidR="00AC07FB" w:rsidRPr="004449DA">
        <w:rPr>
          <w:rFonts w:ascii="Times New Roman" w:eastAsia="標楷體" w:hAnsi="Times New Roman" w:cs="Times New Roman"/>
          <w:sz w:val="28"/>
          <w:szCs w:val="28"/>
        </w:rPr>
        <w:t>110</w:t>
      </w:r>
      <w:r w:rsidR="00AC07FB" w:rsidRPr="004449DA">
        <w:rPr>
          <w:rFonts w:ascii="Times New Roman" w:eastAsia="標楷體" w:hAnsi="Times New Roman" w:cs="Times New Roman"/>
          <w:sz w:val="28"/>
          <w:szCs w:val="28"/>
        </w:rPr>
        <w:t>年</w:t>
      </w:r>
      <w:r w:rsidR="00AC07FB" w:rsidRPr="004449DA">
        <w:rPr>
          <w:rFonts w:ascii="Times New Roman" w:eastAsia="標楷體" w:hAnsi="Times New Roman" w:cs="Times New Roman"/>
          <w:sz w:val="28"/>
          <w:szCs w:val="28"/>
        </w:rPr>
        <w:t>5</w:t>
      </w:r>
      <w:r w:rsidR="00AC07FB" w:rsidRPr="004449DA">
        <w:rPr>
          <w:rFonts w:ascii="Times New Roman" w:eastAsia="標楷體" w:hAnsi="Times New Roman" w:cs="Times New Roman"/>
          <w:sz w:val="28"/>
          <w:szCs w:val="28"/>
        </w:rPr>
        <w:t>月</w:t>
      </w:r>
      <w:r w:rsidR="00AC07FB" w:rsidRPr="004449DA">
        <w:rPr>
          <w:rFonts w:ascii="Times New Roman" w:eastAsia="標楷體" w:hAnsi="Times New Roman" w:cs="Times New Roman"/>
          <w:sz w:val="28"/>
          <w:szCs w:val="28"/>
        </w:rPr>
        <w:t>1</w:t>
      </w:r>
      <w:r w:rsidR="00AC07FB" w:rsidRPr="004449DA">
        <w:rPr>
          <w:rFonts w:ascii="Times New Roman" w:eastAsia="標楷體" w:hAnsi="Times New Roman" w:cs="Times New Roman"/>
          <w:sz w:val="28"/>
          <w:szCs w:val="28"/>
        </w:rPr>
        <w:t>日起正式施行，衛生福利部食品藥物管理署已公布新版之</w:t>
      </w:r>
      <w:r w:rsidR="00B61506" w:rsidRPr="004449DA">
        <w:rPr>
          <w:rFonts w:ascii="Times New Roman" w:eastAsia="標楷體" w:hAnsi="Times New Roman" w:cs="Times New Roman"/>
          <w:sz w:val="28"/>
          <w:szCs w:val="28"/>
        </w:rPr>
        <w:t>「符合醫療器材品質管理系統準則</w:t>
      </w:r>
      <w:r w:rsidR="00B61506" w:rsidRPr="004449DA">
        <w:rPr>
          <w:rFonts w:ascii="Times New Roman" w:eastAsia="標楷體" w:hAnsi="Times New Roman" w:cs="Times New Roman"/>
          <w:sz w:val="28"/>
          <w:szCs w:val="28"/>
        </w:rPr>
        <w:t>(QM</w:t>
      </w:r>
      <w:r w:rsidR="00994E44" w:rsidRPr="004449DA">
        <w:rPr>
          <w:rFonts w:ascii="Times New Roman" w:eastAsia="標楷體" w:hAnsi="Times New Roman" w:cs="Times New Roman"/>
          <w:sz w:val="28"/>
          <w:szCs w:val="28"/>
        </w:rPr>
        <w:t>S</w:t>
      </w:r>
      <w:r w:rsidR="00B61506" w:rsidRPr="004449DA">
        <w:rPr>
          <w:rFonts w:ascii="Times New Roman" w:eastAsia="標楷體" w:hAnsi="Times New Roman" w:cs="Times New Roman"/>
          <w:sz w:val="28"/>
          <w:szCs w:val="28"/>
        </w:rPr>
        <w:t>)</w:t>
      </w:r>
      <w:r w:rsidR="00B61506" w:rsidRPr="004449DA">
        <w:rPr>
          <w:rFonts w:ascii="Times New Roman" w:eastAsia="標楷體" w:hAnsi="Times New Roman" w:cs="Times New Roman"/>
          <w:sz w:val="28"/>
          <w:szCs w:val="28"/>
        </w:rPr>
        <w:t>檢查申請書」</w:t>
      </w:r>
      <w:r w:rsidR="00CF3DE4" w:rsidRPr="004449DA">
        <w:rPr>
          <w:rFonts w:ascii="Times New Roman" w:eastAsia="標楷體" w:hAnsi="Times New Roman" w:cs="Times New Roman"/>
          <w:sz w:val="28"/>
          <w:szCs w:val="28"/>
        </w:rPr>
        <w:t>(</w:t>
      </w:r>
      <w:r w:rsidR="00CF3DE4" w:rsidRPr="004449DA">
        <w:rPr>
          <w:rFonts w:ascii="Times New Roman" w:eastAsia="標楷體" w:hAnsi="Times New Roman" w:cs="Times New Roman"/>
          <w:sz w:val="28"/>
          <w:szCs w:val="28"/>
        </w:rPr>
        <w:t>國產醫療器材製造業者</w:t>
      </w:r>
      <w:r w:rsidR="00CF3DE4" w:rsidRPr="004449DA">
        <w:rPr>
          <w:rFonts w:ascii="Times New Roman" w:eastAsia="標楷體" w:hAnsi="Times New Roman" w:cs="Times New Roman"/>
          <w:sz w:val="28"/>
          <w:szCs w:val="28"/>
        </w:rPr>
        <w:t>)</w:t>
      </w:r>
      <w:r w:rsidR="00CF3DE4" w:rsidRPr="004449DA">
        <w:rPr>
          <w:rFonts w:ascii="Times New Roman" w:eastAsia="標楷體" w:hAnsi="Times New Roman" w:cs="Times New Roman"/>
          <w:sz w:val="28"/>
          <w:szCs w:val="28"/>
        </w:rPr>
        <w:t>及「符合醫療器材品質管理系統準則</w:t>
      </w:r>
      <w:r w:rsidR="00CF3DE4" w:rsidRPr="004449DA">
        <w:rPr>
          <w:rFonts w:ascii="Times New Roman" w:eastAsia="標楷體" w:hAnsi="Times New Roman" w:cs="Times New Roman"/>
          <w:sz w:val="28"/>
          <w:szCs w:val="28"/>
        </w:rPr>
        <w:t>(QM</w:t>
      </w:r>
      <w:r w:rsidR="00994E44" w:rsidRPr="004449DA">
        <w:rPr>
          <w:rFonts w:ascii="Times New Roman" w:eastAsia="標楷體" w:hAnsi="Times New Roman" w:cs="Times New Roman"/>
          <w:sz w:val="28"/>
          <w:szCs w:val="28"/>
        </w:rPr>
        <w:t>S</w:t>
      </w:r>
      <w:r w:rsidR="00CF3DE4" w:rsidRPr="004449DA">
        <w:rPr>
          <w:rFonts w:ascii="Times New Roman" w:eastAsia="標楷體" w:hAnsi="Times New Roman" w:cs="Times New Roman"/>
          <w:sz w:val="28"/>
          <w:szCs w:val="28"/>
        </w:rPr>
        <w:t>)</w:t>
      </w:r>
      <w:r w:rsidR="00CF3DE4" w:rsidRPr="004449DA">
        <w:rPr>
          <w:rFonts w:ascii="Times New Roman" w:eastAsia="標楷體" w:hAnsi="Times New Roman" w:cs="Times New Roman"/>
          <w:sz w:val="28"/>
          <w:szCs w:val="28"/>
        </w:rPr>
        <w:t>之品質系統文件審查</w:t>
      </w:r>
      <w:r w:rsidR="00CF3DE4" w:rsidRPr="004449DA">
        <w:rPr>
          <w:rFonts w:ascii="Times New Roman" w:eastAsia="標楷體" w:hAnsi="Times New Roman" w:cs="Times New Roman"/>
          <w:sz w:val="28"/>
          <w:szCs w:val="28"/>
        </w:rPr>
        <w:t>(QSD)</w:t>
      </w:r>
      <w:r w:rsidR="00CF3DE4" w:rsidRPr="004449DA">
        <w:rPr>
          <w:rFonts w:ascii="Times New Roman" w:eastAsia="標楷體" w:hAnsi="Times New Roman" w:cs="Times New Roman"/>
          <w:sz w:val="28"/>
          <w:szCs w:val="28"/>
        </w:rPr>
        <w:t>申請書」</w:t>
      </w:r>
      <w:r w:rsidR="0096045B" w:rsidRPr="004449DA">
        <w:rPr>
          <w:rFonts w:ascii="Times New Roman" w:eastAsia="標楷體" w:hAnsi="Times New Roman" w:cs="Times New Roman"/>
          <w:sz w:val="28"/>
          <w:szCs w:val="28"/>
        </w:rPr>
        <w:t>(</w:t>
      </w:r>
      <w:r w:rsidR="0096045B" w:rsidRPr="004449DA">
        <w:rPr>
          <w:rFonts w:ascii="Times New Roman" w:eastAsia="標楷體" w:hAnsi="Times New Roman" w:cs="Times New Roman"/>
          <w:sz w:val="28"/>
          <w:szCs w:val="28"/>
        </w:rPr>
        <w:t>輸入醫療器材製造業者</w:t>
      </w:r>
      <w:r w:rsidR="0096045B" w:rsidRPr="004449DA">
        <w:rPr>
          <w:rFonts w:ascii="Times New Roman" w:eastAsia="標楷體" w:hAnsi="Times New Roman" w:cs="Times New Roman"/>
          <w:sz w:val="28"/>
          <w:szCs w:val="28"/>
        </w:rPr>
        <w:t>)</w:t>
      </w:r>
      <w:r w:rsidR="0096045B" w:rsidRPr="004449DA">
        <w:rPr>
          <w:rFonts w:ascii="Times New Roman" w:eastAsia="標楷體" w:hAnsi="Times New Roman" w:cs="Times New Roman"/>
          <w:sz w:val="28"/>
          <w:szCs w:val="28"/>
        </w:rPr>
        <w:t>，</w:t>
      </w:r>
      <w:r w:rsidR="00385B9B" w:rsidRPr="004449DA">
        <w:rPr>
          <w:rFonts w:ascii="Times New Roman" w:eastAsia="標楷體" w:hAnsi="Times New Roman" w:cs="Times New Roman"/>
          <w:sz w:val="28"/>
          <w:szCs w:val="28"/>
        </w:rPr>
        <w:t>並於即日起受</w:t>
      </w:r>
      <w:r w:rsidR="005F5019" w:rsidRPr="004449DA">
        <w:rPr>
          <w:rFonts w:ascii="Times New Roman" w:eastAsia="標楷體" w:hAnsi="Times New Roman" w:cs="Times New Roman"/>
          <w:sz w:val="28"/>
          <w:szCs w:val="28"/>
        </w:rPr>
        <w:t>理符合</w:t>
      </w:r>
      <w:r w:rsidR="005F5019" w:rsidRPr="004449DA">
        <w:rPr>
          <w:rFonts w:ascii="Times New Roman" w:eastAsia="標楷體" w:hAnsi="Times New Roman" w:cs="Times New Roman"/>
          <w:sz w:val="28"/>
          <w:szCs w:val="28"/>
        </w:rPr>
        <w:t>QMS</w:t>
      </w:r>
      <w:r w:rsidR="005F5019" w:rsidRPr="004449DA">
        <w:rPr>
          <w:rFonts w:ascii="Times New Roman" w:eastAsia="標楷體" w:hAnsi="Times New Roman" w:cs="Times New Roman"/>
          <w:sz w:val="28"/>
          <w:szCs w:val="28"/>
        </w:rPr>
        <w:t>準則檢查申請。</w:t>
      </w:r>
    </w:p>
    <w:p w:rsidR="00FC6C8C" w:rsidRPr="004449DA" w:rsidRDefault="00FC6C8C" w:rsidP="004449DA">
      <w:pPr>
        <w:spacing w:line="280" w:lineRule="exact"/>
        <w:ind w:left="1364" w:hangingChars="487" w:hanging="136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449DA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4449DA">
        <w:rPr>
          <w:rFonts w:ascii="Times New Roman" w:eastAsia="標楷體" w:hAnsi="Times New Roman" w:cs="Times New Roman"/>
          <w:sz w:val="28"/>
          <w:szCs w:val="28"/>
        </w:rPr>
        <w:t>四、</w:t>
      </w:r>
      <w:r w:rsidR="00AD5558" w:rsidRPr="004449DA">
        <w:rPr>
          <w:rFonts w:ascii="Times New Roman" w:eastAsia="標楷體" w:hAnsi="Times New Roman" w:cs="Times New Roman"/>
          <w:sz w:val="28"/>
          <w:szCs w:val="28"/>
        </w:rPr>
        <w:t>現行依藥事法規定，符合藥物優良製造準則並已取得藥物製造許可之醫療器材製造業者，至遲應於</w:t>
      </w:r>
      <w:r w:rsidR="00AD5558" w:rsidRPr="004449DA">
        <w:rPr>
          <w:rFonts w:ascii="Times New Roman" w:eastAsia="標楷體" w:hAnsi="Times New Roman" w:cs="Times New Roman"/>
          <w:sz w:val="28"/>
          <w:szCs w:val="28"/>
        </w:rPr>
        <w:t>113</w:t>
      </w:r>
      <w:r w:rsidR="00AD5558" w:rsidRPr="004449DA">
        <w:rPr>
          <w:rFonts w:ascii="Times New Roman" w:eastAsia="標楷體" w:hAnsi="Times New Roman" w:cs="Times New Roman"/>
          <w:sz w:val="28"/>
          <w:szCs w:val="28"/>
        </w:rPr>
        <w:t>年</w:t>
      </w:r>
      <w:r w:rsidR="00AD5558" w:rsidRPr="004449DA">
        <w:rPr>
          <w:rFonts w:ascii="Times New Roman" w:eastAsia="標楷體" w:hAnsi="Times New Roman" w:cs="Times New Roman"/>
          <w:sz w:val="28"/>
          <w:szCs w:val="28"/>
        </w:rPr>
        <w:t>4</w:t>
      </w:r>
      <w:r w:rsidR="00AD5558" w:rsidRPr="004449DA">
        <w:rPr>
          <w:rFonts w:ascii="Times New Roman" w:eastAsia="標楷體" w:hAnsi="Times New Roman" w:cs="Times New Roman"/>
          <w:sz w:val="28"/>
          <w:szCs w:val="28"/>
        </w:rPr>
        <w:t>月</w:t>
      </w:r>
      <w:r w:rsidR="00AD5558" w:rsidRPr="004449DA">
        <w:rPr>
          <w:rFonts w:ascii="Times New Roman" w:eastAsia="標楷體" w:hAnsi="Times New Roman" w:cs="Times New Roman"/>
          <w:sz w:val="28"/>
          <w:szCs w:val="28"/>
        </w:rPr>
        <w:t>30</w:t>
      </w:r>
      <w:r w:rsidR="00AD5558" w:rsidRPr="004449DA">
        <w:rPr>
          <w:rFonts w:ascii="Times New Roman" w:eastAsia="標楷體" w:hAnsi="Times New Roman" w:cs="Times New Roman"/>
          <w:sz w:val="28"/>
          <w:szCs w:val="28"/>
        </w:rPr>
        <w:t>日前取得符合</w:t>
      </w:r>
      <w:r w:rsidR="00AD5558" w:rsidRPr="004449DA">
        <w:rPr>
          <w:rFonts w:ascii="Times New Roman" w:eastAsia="標楷體" w:hAnsi="Times New Roman" w:cs="Times New Roman"/>
          <w:sz w:val="28"/>
          <w:szCs w:val="28"/>
        </w:rPr>
        <w:t>QMS</w:t>
      </w:r>
      <w:r w:rsidR="00AD5558" w:rsidRPr="004449DA">
        <w:rPr>
          <w:rFonts w:ascii="Times New Roman" w:eastAsia="標楷體" w:hAnsi="Times New Roman" w:cs="Times New Roman"/>
          <w:sz w:val="28"/>
          <w:szCs w:val="28"/>
        </w:rPr>
        <w:t>準則檢查之製造許可。</w:t>
      </w:r>
    </w:p>
    <w:p w:rsidR="00822B3A" w:rsidRPr="004449DA" w:rsidRDefault="00822B3A" w:rsidP="004449DA">
      <w:pPr>
        <w:spacing w:line="280" w:lineRule="exact"/>
        <w:ind w:left="1364" w:hangingChars="487" w:hanging="136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449DA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4449DA">
        <w:rPr>
          <w:rFonts w:ascii="Times New Roman" w:eastAsia="標楷體" w:hAnsi="Times New Roman" w:cs="Times New Roman"/>
          <w:sz w:val="28"/>
          <w:szCs w:val="28"/>
        </w:rPr>
        <w:t>五、另依</w:t>
      </w:r>
      <w:r w:rsidRPr="004449DA">
        <w:rPr>
          <w:rFonts w:ascii="Times New Roman" w:eastAsia="標楷體" w:hAnsi="Times New Roman" w:cs="Times New Roman"/>
          <w:sz w:val="28"/>
          <w:szCs w:val="28"/>
        </w:rPr>
        <w:t>QMS</w:t>
      </w:r>
      <w:r w:rsidRPr="004449DA">
        <w:rPr>
          <w:rFonts w:ascii="Times New Roman" w:eastAsia="標楷體" w:hAnsi="Times New Roman" w:cs="Times New Roman"/>
          <w:sz w:val="28"/>
          <w:szCs w:val="28"/>
        </w:rPr>
        <w:t>準則第</w:t>
      </w:r>
      <w:r w:rsidRPr="004449DA">
        <w:rPr>
          <w:rFonts w:ascii="Times New Roman" w:eastAsia="標楷體" w:hAnsi="Times New Roman" w:cs="Times New Roman"/>
          <w:sz w:val="28"/>
          <w:szCs w:val="28"/>
        </w:rPr>
        <w:t>78</w:t>
      </w:r>
      <w:r w:rsidRPr="004449DA">
        <w:rPr>
          <w:rFonts w:ascii="Times New Roman" w:eastAsia="標楷體" w:hAnsi="Times New Roman" w:cs="Times New Roman"/>
          <w:sz w:val="28"/>
          <w:szCs w:val="28"/>
        </w:rPr>
        <w:t>條規定略以</w:t>
      </w:r>
      <w:r w:rsidRPr="004449DA">
        <w:rPr>
          <w:rFonts w:ascii="Times New Roman" w:eastAsia="標楷體" w:hAnsi="Times New Roman" w:cs="Times New Roman"/>
          <w:sz w:val="28"/>
          <w:szCs w:val="28"/>
        </w:rPr>
        <w:t>:</w:t>
      </w:r>
      <w:r w:rsidR="00815DDF" w:rsidRPr="004449DA">
        <w:rPr>
          <w:rFonts w:ascii="Times New Roman" w:eastAsia="標楷體" w:hAnsi="Times New Roman" w:cs="Times New Roman"/>
          <w:sz w:val="28"/>
          <w:szCs w:val="28"/>
        </w:rPr>
        <w:t>「製造業者僅生產附表所列醫療器材品項者，</w:t>
      </w:r>
      <w:r w:rsidR="00E31402" w:rsidRPr="004449DA">
        <w:rPr>
          <w:rFonts w:ascii="Times New Roman" w:eastAsia="標楷體" w:hAnsi="Times New Roman" w:cs="Times New Roman"/>
          <w:sz w:val="28"/>
          <w:szCs w:val="28"/>
        </w:rPr>
        <w:t>應就其生產之每一類型或系列分別</w:t>
      </w:r>
      <w:r w:rsidR="0010055A" w:rsidRPr="004449DA">
        <w:rPr>
          <w:rFonts w:ascii="Times New Roman" w:eastAsia="標楷體" w:hAnsi="Times New Roman" w:cs="Times New Roman"/>
          <w:sz w:val="28"/>
          <w:szCs w:val="28"/>
        </w:rPr>
        <w:t>建</w:t>
      </w:r>
      <w:r w:rsidR="00E31402" w:rsidRPr="004449DA">
        <w:rPr>
          <w:rFonts w:ascii="Times New Roman" w:eastAsia="標楷體" w:hAnsi="Times New Roman" w:cs="Times New Roman"/>
          <w:sz w:val="28"/>
          <w:szCs w:val="28"/>
        </w:rPr>
        <w:t>檔，並實施紀錄管制、申訴處理及矯正與預防措施。</w:t>
      </w:r>
      <w:r w:rsidR="00815DDF" w:rsidRPr="004449DA">
        <w:rPr>
          <w:rFonts w:ascii="Times New Roman" w:eastAsia="標楷體" w:hAnsi="Times New Roman" w:cs="Times New Roman"/>
          <w:sz w:val="28"/>
          <w:szCs w:val="28"/>
        </w:rPr>
        <w:t>」</w:t>
      </w:r>
      <w:r w:rsidR="00EE3F36" w:rsidRPr="004449DA">
        <w:rPr>
          <w:rFonts w:ascii="Times New Roman" w:eastAsia="標楷體" w:hAnsi="Times New Roman" w:cs="Times New Roman"/>
          <w:sz w:val="28"/>
          <w:szCs w:val="28"/>
        </w:rPr>
        <w:t>符合前揭條件之製造業者，於提出符合「</w:t>
      </w:r>
      <w:r w:rsidR="00F36310" w:rsidRPr="004449DA">
        <w:rPr>
          <w:rFonts w:ascii="Times New Roman" w:eastAsia="標楷體" w:hAnsi="Times New Roman" w:cs="Times New Roman"/>
          <w:sz w:val="28"/>
          <w:szCs w:val="28"/>
        </w:rPr>
        <w:t>QMS</w:t>
      </w:r>
      <w:r w:rsidR="00F36310" w:rsidRPr="004449DA">
        <w:rPr>
          <w:rFonts w:ascii="Times New Roman" w:eastAsia="標楷體" w:hAnsi="Times New Roman" w:cs="Times New Roman"/>
          <w:sz w:val="28"/>
          <w:szCs w:val="28"/>
        </w:rPr>
        <w:t>準則</w:t>
      </w:r>
      <w:r w:rsidR="00EE3F36" w:rsidRPr="004449DA">
        <w:rPr>
          <w:rFonts w:ascii="Times New Roman" w:eastAsia="標楷體" w:hAnsi="Times New Roman" w:cs="Times New Roman"/>
          <w:sz w:val="28"/>
          <w:szCs w:val="28"/>
        </w:rPr>
        <w:t>」</w:t>
      </w:r>
      <w:r w:rsidR="00F36310" w:rsidRPr="004449DA">
        <w:rPr>
          <w:rFonts w:ascii="Times New Roman" w:eastAsia="標楷體" w:hAnsi="Times New Roman" w:cs="Times New Roman"/>
          <w:sz w:val="28"/>
          <w:szCs w:val="28"/>
        </w:rPr>
        <w:t>檢查申請時，請於申請書之「申請模式」欄位勾選「精要模式」。</w:t>
      </w:r>
    </w:p>
    <w:p w:rsidR="00D85D28" w:rsidRPr="004449DA" w:rsidRDefault="00D85D28" w:rsidP="004449DA">
      <w:pPr>
        <w:spacing w:line="280" w:lineRule="exact"/>
        <w:ind w:left="1364" w:hangingChars="487" w:hanging="13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449DA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4449D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449DA">
        <w:rPr>
          <w:rFonts w:ascii="Times New Roman" w:eastAsia="標楷體" w:hAnsi="Times New Roman" w:cs="Times New Roman"/>
          <w:sz w:val="26"/>
          <w:szCs w:val="26"/>
        </w:rPr>
        <w:t>六、前揭相關規定、申請書格式、申請方式及應檢附文件，可至衛生福利部食品藥物管理署網頁下之</w:t>
      </w:r>
      <w:r w:rsidR="00AC641A" w:rsidRPr="004449DA">
        <w:rPr>
          <w:rFonts w:ascii="Times New Roman" w:eastAsia="標楷體" w:hAnsi="Times New Roman" w:cs="Times New Roman"/>
          <w:sz w:val="26"/>
          <w:szCs w:val="26"/>
        </w:rPr>
        <w:t>「業務專區」</w:t>
      </w:r>
      <w:r w:rsidR="00AC641A" w:rsidRPr="004449DA">
        <w:rPr>
          <w:rFonts w:ascii="Times New Roman" w:eastAsia="標楷體" w:hAnsi="Times New Roman" w:cs="Times New Roman"/>
          <w:sz w:val="26"/>
          <w:szCs w:val="26"/>
        </w:rPr>
        <w:t>&gt;</w:t>
      </w:r>
      <w:r w:rsidR="00AC641A" w:rsidRPr="004449DA">
        <w:rPr>
          <w:rFonts w:ascii="Times New Roman" w:eastAsia="標楷體" w:hAnsi="Times New Roman" w:cs="Times New Roman"/>
          <w:sz w:val="26"/>
          <w:szCs w:val="26"/>
        </w:rPr>
        <w:t>「醫療器材」</w:t>
      </w:r>
      <w:r w:rsidR="00AC641A" w:rsidRPr="004449DA">
        <w:rPr>
          <w:rFonts w:ascii="Times New Roman" w:eastAsia="標楷體" w:hAnsi="Times New Roman" w:cs="Times New Roman"/>
          <w:sz w:val="26"/>
          <w:szCs w:val="26"/>
        </w:rPr>
        <w:t>&gt;</w:t>
      </w:r>
      <w:r w:rsidR="00AC641A" w:rsidRPr="004449DA">
        <w:rPr>
          <w:rFonts w:ascii="Times New Roman" w:eastAsia="標楷體" w:hAnsi="Times New Roman" w:cs="Times New Roman"/>
          <w:sz w:val="26"/>
          <w:szCs w:val="26"/>
        </w:rPr>
        <w:t>「醫療</w:t>
      </w:r>
      <w:r w:rsidR="004449DA" w:rsidRPr="004449DA">
        <w:rPr>
          <w:rFonts w:ascii="Times New Roman" w:eastAsia="標楷體" w:hAnsi="Times New Roman" w:cs="Times New Roman"/>
          <w:sz w:val="26"/>
          <w:szCs w:val="26"/>
        </w:rPr>
        <w:t>器</w:t>
      </w:r>
      <w:r w:rsidR="00AC641A" w:rsidRPr="004449DA">
        <w:rPr>
          <w:rFonts w:ascii="Times New Roman" w:eastAsia="標楷體" w:hAnsi="Times New Roman" w:cs="Times New Roman"/>
          <w:sz w:val="26"/>
          <w:szCs w:val="26"/>
        </w:rPr>
        <w:t>材製造業者品質管理系統</w:t>
      </w:r>
      <w:r w:rsidR="00AC641A" w:rsidRPr="004449DA">
        <w:rPr>
          <w:rFonts w:ascii="Times New Roman" w:eastAsia="標楷體" w:hAnsi="Times New Roman" w:cs="Times New Roman"/>
          <w:sz w:val="26"/>
          <w:szCs w:val="26"/>
        </w:rPr>
        <w:t>(QMS/QSD</w:t>
      </w:r>
      <w:r w:rsidR="00FA56C6" w:rsidRPr="004449DA">
        <w:rPr>
          <w:rFonts w:ascii="Times New Roman" w:eastAsia="標楷體" w:hAnsi="Times New Roman" w:cs="Times New Roman"/>
          <w:sz w:val="26"/>
          <w:szCs w:val="26"/>
        </w:rPr>
        <w:t>)</w:t>
      </w:r>
      <w:r w:rsidR="00FA56C6" w:rsidRPr="004449DA">
        <w:rPr>
          <w:rFonts w:ascii="Times New Roman" w:eastAsia="標楷體" w:hAnsi="Times New Roman" w:cs="Times New Roman"/>
          <w:sz w:val="26"/>
          <w:szCs w:val="26"/>
        </w:rPr>
        <w:t>檢查專區</w:t>
      </w:r>
      <w:r w:rsidR="00AC641A" w:rsidRPr="004449DA">
        <w:rPr>
          <w:rFonts w:ascii="Times New Roman" w:eastAsia="標楷體" w:hAnsi="Times New Roman" w:cs="Times New Roman"/>
          <w:sz w:val="26"/>
          <w:szCs w:val="26"/>
        </w:rPr>
        <w:t>」</w:t>
      </w:r>
      <w:r w:rsidR="00FA56C6" w:rsidRPr="004449DA">
        <w:rPr>
          <w:rFonts w:ascii="Times New Roman" w:eastAsia="標楷體" w:hAnsi="Times New Roman" w:cs="Times New Roman"/>
          <w:sz w:val="26"/>
          <w:szCs w:val="26"/>
        </w:rPr>
        <w:t>(</w:t>
      </w:r>
      <w:r w:rsidR="00FA56C6" w:rsidRPr="004449DA">
        <w:rPr>
          <w:rFonts w:ascii="Times New Roman" w:eastAsia="標楷體" w:hAnsi="Times New Roman" w:cs="Times New Roman"/>
          <w:sz w:val="26"/>
          <w:szCs w:val="26"/>
        </w:rPr>
        <w:t>網址</w:t>
      </w:r>
      <w:r w:rsidR="00FA56C6" w:rsidRPr="004449DA">
        <w:rPr>
          <w:rFonts w:ascii="Times New Roman" w:eastAsia="標楷體" w:hAnsi="Times New Roman" w:cs="Times New Roman"/>
          <w:spacing w:val="-20"/>
          <w:sz w:val="26"/>
          <w:szCs w:val="26"/>
        </w:rPr>
        <w:t>:</w:t>
      </w:r>
      <w:proofErr w:type="gramStart"/>
      <w:r w:rsidR="00AC45C3" w:rsidRPr="004449DA">
        <w:rPr>
          <w:rFonts w:ascii="Times New Roman" w:eastAsia="標楷體" w:hAnsi="Times New Roman" w:cs="Times New Roman"/>
          <w:sz w:val="26"/>
          <w:szCs w:val="26"/>
        </w:rPr>
        <w:t>http://www.fda.gov.tw/TC/site.aspx?sid=2215&amp;r=278771872)</w:t>
      </w:r>
      <w:r w:rsidR="00AC45C3" w:rsidRPr="004449DA">
        <w:rPr>
          <w:rFonts w:ascii="Times New Roman" w:eastAsia="標楷體" w:hAnsi="Times New Roman" w:cs="Times New Roman"/>
          <w:sz w:val="26"/>
          <w:szCs w:val="26"/>
        </w:rPr>
        <w:t>查詢及下載</w:t>
      </w:r>
      <w:proofErr w:type="gramEnd"/>
      <w:r w:rsidR="00AC45C3" w:rsidRPr="004449DA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802AA9" w:rsidRDefault="00802AA9" w:rsidP="00FC6C8C">
      <w:pPr>
        <w:spacing w:line="300" w:lineRule="exact"/>
        <w:rPr>
          <w:sz w:val="28"/>
          <w:szCs w:val="28"/>
        </w:rPr>
      </w:pPr>
    </w:p>
    <w:p w:rsidR="00B76D9C" w:rsidRDefault="00B76D9C" w:rsidP="00FC6C8C">
      <w:pPr>
        <w:spacing w:line="300" w:lineRule="exact"/>
        <w:rPr>
          <w:sz w:val="28"/>
          <w:szCs w:val="28"/>
        </w:rPr>
      </w:pPr>
    </w:p>
    <w:p w:rsidR="00B76D9C" w:rsidRDefault="00B76D9C" w:rsidP="00FC6C8C">
      <w:pPr>
        <w:spacing w:line="300" w:lineRule="exact"/>
        <w:rPr>
          <w:rFonts w:hint="eastAsia"/>
          <w:sz w:val="28"/>
          <w:szCs w:val="28"/>
        </w:rPr>
      </w:pPr>
    </w:p>
    <w:p w:rsidR="00B76D9C" w:rsidRDefault="00B76D9C" w:rsidP="00FC6C8C">
      <w:pPr>
        <w:spacing w:line="300" w:lineRule="exact"/>
        <w:rPr>
          <w:sz w:val="28"/>
          <w:szCs w:val="28"/>
        </w:rPr>
      </w:pPr>
    </w:p>
    <w:p w:rsidR="00B76D9C" w:rsidRPr="00B76D9C" w:rsidRDefault="00B76D9C" w:rsidP="00B76D9C">
      <w:pPr>
        <w:spacing w:line="1040" w:lineRule="exact"/>
        <w:ind w:left="2548" w:hangingChars="455" w:hanging="2548"/>
        <w:jc w:val="center"/>
        <w:rPr>
          <w:rFonts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76D9C" w:rsidRPr="00B76D9C" w:rsidSect="004449DA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30"/>
    <w:rsid w:val="00066AA2"/>
    <w:rsid w:val="0010055A"/>
    <w:rsid w:val="001C2330"/>
    <w:rsid w:val="00385B9B"/>
    <w:rsid w:val="003A5A12"/>
    <w:rsid w:val="004449DA"/>
    <w:rsid w:val="005F5019"/>
    <w:rsid w:val="00607F6E"/>
    <w:rsid w:val="00715F62"/>
    <w:rsid w:val="00802AA9"/>
    <w:rsid w:val="00815DDF"/>
    <w:rsid w:val="00822B3A"/>
    <w:rsid w:val="00883725"/>
    <w:rsid w:val="0096045B"/>
    <w:rsid w:val="00994E44"/>
    <w:rsid w:val="00A1407D"/>
    <w:rsid w:val="00A63559"/>
    <w:rsid w:val="00AB5F7F"/>
    <w:rsid w:val="00AC07FB"/>
    <w:rsid w:val="00AC45C3"/>
    <w:rsid w:val="00AC641A"/>
    <w:rsid w:val="00AD5558"/>
    <w:rsid w:val="00B216A0"/>
    <w:rsid w:val="00B37A20"/>
    <w:rsid w:val="00B40D76"/>
    <w:rsid w:val="00B6147C"/>
    <w:rsid w:val="00B61506"/>
    <w:rsid w:val="00B76D9C"/>
    <w:rsid w:val="00B87BC9"/>
    <w:rsid w:val="00C75134"/>
    <w:rsid w:val="00CF3DE4"/>
    <w:rsid w:val="00D85D28"/>
    <w:rsid w:val="00E113A7"/>
    <w:rsid w:val="00E31402"/>
    <w:rsid w:val="00E64F9C"/>
    <w:rsid w:val="00EC5F7D"/>
    <w:rsid w:val="00EE3F36"/>
    <w:rsid w:val="00F36310"/>
    <w:rsid w:val="00FA56C6"/>
    <w:rsid w:val="00FC6C8C"/>
    <w:rsid w:val="00FC71E4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9F1B"/>
  <w15:chartTrackingRefBased/>
  <w15:docId w15:val="{82F16756-3371-4DD7-8CA3-5613390B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27</cp:revision>
  <dcterms:created xsi:type="dcterms:W3CDTF">2021-04-27T01:47:00Z</dcterms:created>
  <dcterms:modified xsi:type="dcterms:W3CDTF">2021-04-27T07:41:00Z</dcterms:modified>
</cp:coreProperties>
</file>