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2EC" w:rsidRDefault="00FA32EC" w:rsidP="00FA32E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FC4FF6" wp14:editId="519457D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FA32EC" w:rsidRDefault="00FA32EC" w:rsidP="00FA32EC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FA32EC" w:rsidRDefault="00FA32EC" w:rsidP="00FA32EC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FA32EC" w:rsidRDefault="00FA32EC" w:rsidP="00FA32EC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FA32EC" w:rsidRDefault="00C60541" w:rsidP="00FA32E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FA32EC" w:rsidRPr="008C12B6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FA32EC">
        <w:rPr>
          <w:rFonts w:ascii="標楷體" w:eastAsia="標楷體" w:hAnsi="標楷體" w:cs="Times New Roman" w:hint="eastAsia"/>
        </w:rPr>
        <w:t xml:space="preserve">     www.taoyuanproduct.org</w:t>
      </w:r>
    </w:p>
    <w:p w:rsidR="00FA32EC" w:rsidRDefault="00FA32EC" w:rsidP="00FA32EC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FA32EC" w:rsidRDefault="00FA32EC" w:rsidP="00FA32EC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FA32EC" w:rsidRDefault="00FA32EC" w:rsidP="00FA32EC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</w:p>
    <w:p w:rsidR="00FA32EC" w:rsidRDefault="00FA32EC" w:rsidP="00FA32EC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FA32EC" w:rsidRPr="00B25FD9" w:rsidRDefault="00FA32EC" w:rsidP="00FA32EC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B25FD9">
        <w:rPr>
          <w:rFonts w:ascii="標楷體" w:eastAsia="標楷體" w:hAnsi="標楷體" w:cs="Times New Roman" w:hint="eastAsia"/>
          <w:color w:val="000000"/>
          <w:sz w:val="32"/>
          <w:szCs w:val="32"/>
        </w:rPr>
        <w:t>發文日期：中華民國10</w:t>
      </w:r>
      <w:r w:rsidRPr="00B25FD9">
        <w:rPr>
          <w:rFonts w:ascii="標楷體" w:eastAsia="標楷體" w:hAnsi="標楷體" w:cs="Times New Roman"/>
          <w:color w:val="000000"/>
          <w:sz w:val="32"/>
          <w:szCs w:val="32"/>
        </w:rPr>
        <w:t>9</w:t>
      </w:r>
      <w:r w:rsidRPr="00B25FD9">
        <w:rPr>
          <w:rFonts w:ascii="標楷體" w:eastAsia="標楷體" w:hAnsi="標楷體" w:cs="Times New Roman" w:hint="eastAsia"/>
          <w:color w:val="000000"/>
          <w:sz w:val="32"/>
          <w:szCs w:val="32"/>
        </w:rPr>
        <w:t>年</w:t>
      </w:r>
      <w:r w:rsidR="008C12B6" w:rsidRPr="00B25FD9">
        <w:rPr>
          <w:rFonts w:ascii="標楷體" w:eastAsia="標楷體" w:hAnsi="標楷體" w:cs="Times New Roman"/>
          <w:color w:val="000000"/>
          <w:sz w:val="32"/>
          <w:szCs w:val="32"/>
        </w:rPr>
        <w:t>6</w:t>
      </w:r>
      <w:r w:rsidRPr="00B25FD9">
        <w:rPr>
          <w:rFonts w:ascii="標楷體" w:eastAsia="標楷體" w:hAnsi="標楷體" w:cs="Times New Roman" w:hint="eastAsia"/>
          <w:color w:val="000000"/>
          <w:sz w:val="32"/>
          <w:szCs w:val="32"/>
        </w:rPr>
        <w:t>月1</w:t>
      </w:r>
      <w:r w:rsidR="008C12B6" w:rsidRPr="00B25FD9">
        <w:rPr>
          <w:rFonts w:ascii="標楷體" w:eastAsia="標楷體" w:hAnsi="標楷體" w:cs="Times New Roman"/>
          <w:color w:val="000000"/>
          <w:sz w:val="32"/>
          <w:szCs w:val="32"/>
        </w:rPr>
        <w:t>5</w:t>
      </w:r>
      <w:r w:rsidRPr="00B25FD9">
        <w:rPr>
          <w:rFonts w:ascii="標楷體" w:eastAsia="標楷體" w:hAnsi="標楷體" w:cs="Times New Roman" w:hint="eastAsia"/>
          <w:color w:val="000000"/>
          <w:sz w:val="32"/>
          <w:szCs w:val="32"/>
        </w:rPr>
        <w:t>日</w:t>
      </w:r>
    </w:p>
    <w:p w:rsidR="00FA32EC" w:rsidRPr="00B25FD9" w:rsidRDefault="00FA32EC" w:rsidP="00FA32EC">
      <w:pPr>
        <w:spacing w:line="320" w:lineRule="exact"/>
        <w:ind w:left="4000" w:rightChars="-100" w:right="-240" w:hangingChars="1250" w:hanging="400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B25FD9">
        <w:rPr>
          <w:rFonts w:ascii="標楷體" w:eastAsia="標楷體" w:hAnsi="標楷體" w:cs="Times New Roman" w:hint="eastAsia"/>
          <w:color w:val="000000"/>
          <w:sz w:val="32"/>
          <w:szCs w:val="32"/>
        </w:rPr>
        <w:t>發文字號：</w:t>
      </w:r>
      <w:proofErr w:type="gramStart"/>
      <w:r w:rsidRPr="00B25FD9">
        <w:rPr>
          <w:rFonts w:ascii="標楷體" w:eastAsia="標楷體" w:hAnsi="標楷體" w:cs="Times New Roman" w:hint="eastAsia"/>
          <w:color w:val="000000"/>
          <w:sz w:val="32"/>
          <w:szCs w:val="32"/>
        </w:rPr>
        <w:t>桃貿豐字</w:t>
      </w:r>
      <w:proofErr w:type="gramEnd"/>
      <w:r w:rsidRPr="00B25FD9">
        <w:rPr>
          <w:rFonts w:ascii="標楷體" w:eastAsia="標楷體" w:hAnsi="標楷體" w:cs="Times New Roman" w:hint="eastAsia"/>
          <w:color w:val="000000"/>
          <w:sz w:val="32"/>
          <w:szCs w:val="32"/>
        </w:rPr>
        <w:t>第</w:t>
      </w:r>
      <w:r w:rsidR="008C12B6" w:rsidRPr="00B25FD9">
        <w:rPr>
          <w:rFonts w:ascii="標楷體" w:eastAsia="標楷體" w:hAnsi="標楷體" w:cs="Times New Roman"/>
          <w:color w:val="000000"/>
          <w:sz w:val="32"/>
          <w:szCs w:val="32"/>
        </w:rPr>
        <w:t>20157</w:t>
      </w:r>
      <w:r w:rsidRPr="00B25FD9">
        <w:rPr>
          <w:rFonts w:ascii="標楷體" w:eastAsia="標楷體" w:hAnsi="標楷體" w:cs="Times New Roman" w:hint="eastAsia"/>
          <w:color w:val="000000"/>
          <w:sz w:val="32"/>
          <w:szCs w:val="32"/>
        </w:rPr>
        <w:t>號</w:t>
      </w:r>
    </w:p>
    <w:p w:rsidR="00FA32EC" w:rsidRDefault="00FA32EC" w:rsidP="00FA32EC">
      <w:pPr>
        <w:spacing w:line="320" w:lineRule="exact"/>
        <w:ind w:left="4000" w:rightChars="-100" w:right="-240" w:hangingChars="1250" w:hanging="400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B25FD9">
        <w:rPr>
          <w:rFonts w:ascii="標楷體" w:eastAsia="標楷體" w:hAnsi="標楷體" w:cs="Times New Roman" w:hint="eastAsia"/>
          <w:color w:val="000000"/>
          <w:sz w:val="32"/>
          <w:szCs w:val="32"/>
        </w:rPr>
        <w:t>附    件：</w:t>
      </w:r>
      <w:r w:rsidR="00B25FD9" w:rsidRPr="00B25FD9">
        <w:rPr>
          <w:rFonts w:ascii="標楷體" w:eastAsia="標楷體" w:hAnsi="標楷體" w:cs="Times New Roman" w:hint="eastAsia"/>
          <w:color w:val="000000"/>
          <w:sz w:val="32"/>
          <w:szCs w:val="32"/>
        </w:rPr>
        <w:t>隨文</w:t>
      </w:r>
    </w:p>
    <w:p w:rsidR="00B25FD9" w:rsidRPr="00B25FD9" w:rsidRDefault="00B25FD9" w:rsidP="00FA32EC">
      <w:pPr>
        <w:spacing w:line="320" w:lineRule="exact"/>
        <w:ind w:left="4000" w:rightChars="-100" w:right="-240" w:hangingChars="1250" w:hanging="4000"/>
        <w:rPr>
          <w:rFonts w:ascii="標楷體" w:eastAsia="標楷體" w:hAnsi="標楷體" w:cs="Times New Roman" w:hint="eastAsia"/>
          <w:color w:val="000000"/>
          <w:sz w:val="32"/>
          <w:szCs w:val="32"/>
        </w:rPr>
      </w:pPr>
    </w:p>
    <w:p w:rsidR="00FA32EC" w:rsidRPr="00B25FD9" w:rsidRDefault="00FA32EC" w:rsidP="00FA32EC">
      <w:pPr>
        <w:spacing w:line="500" w:lineRule="exact"/>
        <w:ind w:left="1440" w:hangingChars="450" w:hanging="1440"/>
        <w:rPr>
          <w:rFonts w:ascii="標楷體" w:eastAsia="標楷體" w:hAnsi="標楷體"/>
          <w:color w:val="1D2129"/>
          <w:kern w:val="0"/>
          <w:sz w:val="32"/>
          <w:szCs w:val="32"/>
          <w:shd w:val="clear" w:color="auto" w:fill="FFFFFF"/>
        </w:rPr>
      </w:pPr>
      <w:r w:rsidRPr="00B25FD9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主 </w:t>
      </w:r>
      <w:r w:rsidRPr="00B25FD9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B25FD9">
        <w:rPr>
          <w:rFonts w:ascii="標楷體" w:eastAsia="標楷體" w:hAnsi="標楷體" w:cs="Arial Unicode MS" w:hint="eastAsia"/>
          <w:sz w:val="32"/>
          <w:szCs w:val="32"/>
          <w:lang w:val="zh-TW"/>
        </w:rPr>
        <w:t>旨：</w:t>
      </w:r>
      <w:r w:rsidR="004F4EFD" w:rsidRPr="00B25FD9">
        <w:rPr>
          <w:rFonts w:ascii="標楷體" w:eastAsia="標楷體" w:hAnsi="標楷體" w:hint="eastAsia"/>
          <w:color w:val="1D2129"/>
          <w:kern w:val="0"/>
          <w:sz w:val="32"/>
          <w:szCs w:val="32"/>
          <w:shd w:val="clear" w:color="auto" w:fill="FFFFFF"/>
        </w:rPr>
        <w:t xml:space="preserve">發布訂定「輸銷歐盟食品管理作業規範」1份(附件)， </w:t>
      </w:r>
      <w:r w:rsidRPr="00B25FD9">
        <w:rPr>
          <w:rFonts w:ascii="標楷體" w:eastAsia="標楷體" w:hAnsi="標楷體" w:hint="eastAsia"/>
          <w:color w:val="1D2129"/>
          <w:kern w:val="0"/>
          <w:sz w:val="32"/>
          <w:szCs w:val="32"/>
          <w:shd w:val="clear" w:color="auto" w:fill="FFFFFF"/>
        </w:rPr>
        <w:t>敬請查照。</w:t>
      </w:r>
    </w:p>
    <w:p w:rsidR="00FA32EC" w:rsidRPr="00B25FD9" w:rsidRDefault="00FA32EC" w:rsidP="00FA32EC">
      <w:pPr>
        <w:spacing w:line="5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B25FD9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說 </w:t>
      </w:r>
      <w:r w:rsidRPr="00B25FD9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B25FD9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</w:p>
    <w:p w:rsidR="00FA32EC" w:rsidRPr="00B25FD9" w:rsidRDefault="00FA32EC" w:rsidP="00B25FD9">
      <w:pPr>
        <w:spacing w:beforeLines="50" w:before="180" w:after="100" w:afterAutospacing="1" w:line="0" w:lineRule="atLeast"/>
        <w:ind w:leftChars="295" w:left="1274" w:rightChars="-82" w:right="-197" w:hanging="566"/>
        <w:rPr>
          <w:rFonts w:ascii="標楷體" w:eastAsia="標楷體" w:hAnsi="標楷體" w:cs="Arial Unicode MS"/>
          <w:spacing w:val="-20"/>
          <w:w w:val="90"/>
          <w:sz w:val="32"/>
          <w:szCs w:val="32"/>
          <w:lang w:val="zh-TW"/>
        </w:rPr>
      </w:pPr>
      <w:proofErr w:type="gramStart"/>
      <w:r w:rsidRPr="00B25FD9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ㄧ</w:t>
      </w:r>
      <w:proofErr w:type="gramEnd"/>
      <w:r w:rsidRPr="00B25FD9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、依據</w:t>
      </w:r>
      <w:r w:rsidR="00785F9C" w:rsidRPr="00B25FD9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衛生福利部食品藥物管理署 FDA</w:t>
      </w:r>
      <w:proofErr w:type="gramStart"/>
      <w:r w:rsidRPr="00B25FD9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食字第109</w:t>
      </w:r>
      <w:r w:rsidR="00785F9C" w:rsidRPr="00B25FD9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1301413</w:t>
      </w:r>
      <w:proofErr w:type="gramEnd"/>
      <w:r w:rsidR="0048718C" w:rsidRPr="00B25FD9">
        <w:rPr>
          <w:rFonts w:ascii="標楷體" w:eastAsia="標楷體" w:hAnsi="標楷體" w:cs="Arial Unicode MS"/>
          <w:spacing w:val="-20"/>
          <w:sz w:val="32"/>
          <w:szCs w:val="32"/>
          <w:lang w:val="zh-TW"/>
        </w:rPr>
        <w:t xml:space="preserve">  </w:t>
      </w:r>
      <w:r w:rsidR="00B25FD9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                    </w:t>
      </w:r>
      <w:r w:rsidRPr="00B25FD9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號函辦理。</w:t>
      </w:r>
    </w:p>
    <w:p w:rsidR="00FA32EC" w:rsidRPr="00B25FD9" w:rsidRDefault="00FA32EC" w:rsidP="00B25FD9">
      <w:pPr>
        <w:suppressAutoHyphens/>
        <w:spacing w:beforeLines="50" w:before="180" w:after="100" w:afterAutospacing="1" w:line="0" w:lineRule="atLeast"/>
        <w:ind w:left="1280" w:hangingChars="400" w:hanging="1280"/>
        <w:rPr>
          <w:rFonts w:ascii="標楷體" w:eastAsia="標楷體" w:hAnsi="標楷體" w:cs="Arial Unicode MS"/>
          <w:kern w:val="0"/>
          <w:sz w:val="32"/>
          <w:szCs w:val="32"/>
          <w:lang w:val="zh-TW"/>
        </w:rPr>
      </w:pPr>
      <w:r w:rsidRPr="00B25FD9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Pr="00B25FD9">
        <w:rPr>
          <w:rFonts w:ascii="標楷體" w:eastAsia="標楷體" w:hAnsi="標楷體" w:cs="Arial Unicode MS"/>
          <w:sz w:val="32"/>
          <w:szCs w:val="32"/>
          <w:lang w:val="zh-TW"/>
        </w:rPr>
        <w:t xml:space="preserve">   </w:t>
      </w:r>
      <w:r w:rsidRPr="00B25FD9">
        <w:rPr>
          <w:rFonts w:ascii="標楷體" w:eastAsia="標楷體" w:hAnsi="標楷體" w:cs="Arial Unicode MS" w:hint="eastAsia"/>
          <w:sz w:val="32"/>
          <w:szCs w:val="32"/>
          <w:lang w:val="zh-TW"/>
        </w:rPr>
        <w:t>二、</w:t>
      </w:r>
      <w:r w:rsidR="002B25EC" w:rsidRPr="00B25FD9">
        <w:rPr>
          <w:rFonts w:ascii="標楷體" w:eastAsia="標楷體" w:hAnsi="標楷體" w:cs="Arial Unicode MS" w:hint="eastAsia"/>
          <w:sz w:val="32"/>
          <w:szCs w:val="32"/>
          <w:lang w:val="zh-TW"/>
        </w:rPr>
        <w:t>有關我國申請輸銷動物源(</w:t>
      </w:r>
      <w:proofErr w:type="gramStart"/>
      <w:r w:rsidR="002B25EC" w:rsidRPr="00B25FD9">
        <w:rPr>
          <w:rFonts w:ascii="標楷體" w:eastAsia="標楷體" w:hAnsi="標楷體" w:cs="Arial Unicode MS" w:hint="eastAsia"/>
          <w:sz w:val="32"/>
          <w:szCs w:val="32"/>
          <w:lang w:val="zh-TW"/>
        </w:rPr>
        <w:t>含肉</w:t>
      </w:r>
      <w:proofErr w:type="gramEnd"/>
      <w:r w:rsidR="002B25EC" w:rsidRPr="00B25FD9">
        <w:rPr>
          <w:rFonts w:ascii="標楷體" w:eastAsia="標楷體" w:hAnsi="標楷體" w:cs="Arial Unicode MS" w:hint="eastAsia"/>
          <w:sz w:val="32"/>
          <w:szCs w:val="32"/>
          <w:lang w:val="zh-TW"/>
        </w:rPr>
        <w:t>、乳或蛋)食品至歐盟案，刻正進入歐方審查程序。</w:t>
      </w:r>
      <w:r w:rsidR="00866E28" w:rsidRPr="00B25FD9">
        <w:rPr>
          <w:rFonts w:ascii="標楷體" w:eastAsia="標楷體" w:hAnsi="標楷體" w:cs="Arial Unicode MS" w:hint="eastAsia"/>
          <w:sz w:val="32"/>
          <w:szCs w:val="32"/>
          <w:lang w:val="zh-TW"/>
        </w:rPr>
        <w:t>為利我國相關權責機關</w:t>
      </w:r>
      <w:proofErr w:type="gramStart"/>
      <w:r w:rsidR="00866E28" w:rsidRPr="00B25FD9">
        <w:rPr>
          <w:rFonts w:ascii="標楷體" w:eastAsia="標楷體" w:hAnsi="標楷體" w:cs="Arial Unicode MS" w:hint="eastAsia"/>
          <w:sz w:val="32"/>
          <w:szCs w:val="32"/>
          <w:lang w:val="zh-TW"/>
        </w:rPr>
        <w:t>及擬輸銷</w:t>
      </w:r>
      <w:proofErr w:type="gramEnd"/>
      <w:r w:rsidR="00866E28" w:rsidRPr="00B25FD9">
        <w:rPr>
          <w:rFonts w:ascii="標楷體" w:eastAsia="標楷體" w:hAnsi="標楷體" w:cs="Arial Unicode MS" w:hint="eastAsia"/>
          <w:sz w:val="32"/>
          <w:szCs w:val="32"/>
          <w:lang w:val="zh-TW"/>
        </w:rPr>
        <w:t>動物源產品至歐盟之業者預為因應，並確保輸銷歐盟食品之安全衛生符合法規，訂</w:t>
      </w:r>
      <w:proofErr w:type="gramStart"/>
      <w:r w:rsidR="00866E28" w:rsidRPr="00B25FD9">
        <w:rPr>
          <w:rFonts w:ascii="標楷體" w:eastAsia="標楷體" w:hAnsi="標楷體" w:cs="Arial Unicode MS" w:hint="eastAsia"/>
          <w:sz w:val="32"/>
          <w:szCs w:val="32"/>
          <w:lang w:val="zh-TW"/>
        </w:rPr>
        <w:t>定旨</w:t>
      </w:r>
      <w:r w:rsidR="00A234BC" w:rsidRPr="00B25FD9">
        <w:rPr>
          <w:rFonts w:ascii="標楷體" w:eastAsia="標楷體" w:hAnsi="標楷體" w:cs="Arial Unicode MS" w:hint="eastAsia"/>
          <w:sz w:val="32"/>
          <w:szCs w:val="32"/>
          <w:lang w:val="zh-TW"/>
        </w:rPr>
        <w:t>揭</w:t>
      </w:r>
      <w:r w:rsidR="00866E28" w:rsidRPr="00B25FD9">
        <w:rPr>
          <w:rFonts w:ascii="標楷體" w:eastAsia="標楷體" w:hAnsi="標楷體" w:cs="Arial Unicode MS" w:hint="eastAsia"/>
          <w:sz w:val="32"/>
          <w:szCs w:val="32"/>
          <w:lang w:val="zh-TW"/>
        </w:rPr>
        <w:t>規範</w:t>
      </w:r>
      <w:proofErr w:type="gramEnd"/>
      <w:r w:rsidR="00A57A08" w:rsidRPr="00B25FD9">
        <w:rPr>
          <w:rFonts w:ascii="標楷體" w:eastAsia="標楷體" w:hAnsi="標楷體" w:cs="Arial Unicode MS" w:hint="eastAsia"/>
          <w:sz w:val="32"/>
          <w:szCs w:val="32"/>
          <w:lang w:val="zh-TW"/>
        </w:rPr>
        <w:t>供</w:t>
      </w:r>
      <w:r w:rsidR="00866E28" w:rsidRPr="00B25FD9">
        <w:rPr>
          <w:rFonts w:ascii="標楷體" w:eastAsia="標楷體" w:hAnsi="標楷體" w:cs="Arial Unicode MS" w:hint="eastAsia"/>
          <w:sz w:val="32"/>
          <w:szCs w:val="32"/>
          <w:lang w:val="zh-TW"/>
        </w:rPr>
        <w:t>遵行。</w:t>
      </w:r>
      <w:r w:rsidR="00B25FD9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</w:p>
    <w:p w:rsidR="00FA32EC" w:rsidRDefault="00FA32EC" w:rsidP="00153565">
      <w:pPr>
        <w:suppressAutoHyphens/>
        <w:spacing w:line="0" w:lineRule="atLeast"/>
        <w:ind w:left="1280" w:rightChars="-142" w:right="-341" w:hangingChars="400" w:hanging="1280"/>
        <w:rPr>
          <w:rFonts w:ascii="標楷體" w:eastAsia="標楷體" w:hAnsi="標楷體" w:cs="Arial Unicode MS"/>
          <w:sz w:val="32"/>
          <w:szCs w:val="32"/>
          <w:lang w:val="zh-TW"/>
        </w:rPr>
      </w:pPr>
      <w:r w:rsidRPr="00B25FD9">
        <w:rPr>
          <w:rFonts w:ascii="標楷體" w:eastAsia="標楷體" w:hAnsi="標楷體" w:cs="Arial Unicode MS"/>
          <w:kern w:val="0"/>
          <w:sz w:val="32"/>
          <w:szCs w:val="32"/>
          <w:lang w:val="zh-TW"/>
        </w:rPr>
        <w:t xml:space="preserve">     </w:t>
      </w:r>
      <w:r w:rsidRPr="00B25FD9">
        <w:rPr>
          <w:rFonts w:ascii="標楷體" w:eastAsia="標楷體" w:hAnsi="標楷體" w:cs="Arial Unicode MS"/>
          <w:sz w:val="32"/>
          <w:szCs w:val="32"/>
          <w:lang w:val="zh-TW"/>
        </w:rPr>
        <w:t xml:space="preserve">   </w:t>
      </w:r>
    </w:p>
    <w:p w:rsidR="00B25FD9" w:rsidRDefault="00B25FD9" w:rsidP="00153565">
      <w:pPr>
        <w:suppressAutoHyphens/>
        <w:spacing w:line="0" w:lineRule="atLeast"/>
        <w:ind w:left="1280" w:rightChars="-142" w:right="-341" w:hangingChars="400" w:hanging="1280"/>
        <w:rPr>
          <w:rFonts w:ascii="標楷體" w:eastAsia="標楷體" w:hAnsi="標楷體" w:cs="Arial Unicode MS"/>
          <w:sz w:val="32"/>
          <w:szCs w:val="32"/>
          <w:lang w:val="zh-TW"/>
        </w:rPr>
      </w:pPr>
    </w:p>
    <w:p w:rsidR="00B25FD9" w:rsidRDefault="00B25FD9" w:rsidP="00153565">
      <w:pPr>
        <w:suppressAutoHyphens/>
        <w:spacing w:line="0" w:lineRule="atLeast"/>
        <w:ind w:left="1280" w:rightChars="-142" w:right="-341" w:hangingChars="400" w:hanging="1280"/>
        <w:rPr>
          <w:rFonts w:ascii="標楷體" w:eastAsia="標楷體" w:hAnsi="標楷體" w:cs="Arial Unicode MS"/>
          <w:sz w:val="32"/>
          <w:szCs w:val="32"/>
          <w:lang w:val="zh-TW"/>
        </w:rPr>
      </w:pPr>
    </w:p>
    <w:p w:rsidR="00B25FD9" w:rsidRDefault="00B25FD9" w:rsidP="00153565">
      <w:pPr>
        <w:suppressAutoHyphens/>
        <w:spacing w:line="0" w:lineRule="atLeast"/>
        <w:ind w:left="1280" w:rightChars="-142" w:right="-341" w:hangingChars="400" w:hanging="1280"/>
        <w:rPr>
          <w:rFonts w:ascii="標楷體" w:eastAsia="標楷體" w:hAnsi="標楷體" w:cs="Arial Unicode MS"/>
          <w:sz w:val="32"/>
          <w:szCs w:val="32"/>
          <w:lang w:val="zh-TW"/>
        </w:rPr>
      </w:pPr>
    </w:p>
    <w:p w:rsidR="00B25FD9" w:rsidRPr="00B25FD9" w:rsidRDefault="00B25FD9" w:rsidP="00153565">
      <w:pPr>
        <w:suppressAutoHyphens/>
        <w:spacing w:line="0" w:lineRule="atLeast"/>
        <w:ind w:left="990" w:rightChars="-142" w:right="-341" w:hangingChars="400" w:hanging="990"/>
        <w:rPr>
          <w:rFonts w:ascii="標楷體" w:eastAsia="標楷體" w:hAnsi="標楷體" w:cs="Arial Unicode MS" w:hint="eastAsia"/>
          <w:spacing w:val="-20"/>
          <w:w w:val="90"/>
          <w:sz w:val="32"/>
          <w:szCs w:val="32"/>
          <w:lang w:val="zh-TW"/>
        </w:rPr>
      </w:pPr>
    </w:p>
    <w:p w:rsidR="00EE7E0B" w:rsidRDefault="00EE7E0B" w:rsidP="00EE7E0B">
      <w:pPr>
        <w:jc w:val="center"/>
      </w:pPr>
      <w:bookmarkStart w:id="0" w:name="_GoBack"/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bookmarkEnd w:id="0"/>
    <w:p w:rsidR="00FA32EC" w:rsidRDefault="00FA32EC" w:rsidP="00FA32EC">
      <w:pPr>
        <w:snapToGrid w:val="0"/>
        <w:spacing w:line="240" w:lineRule="atLeast"/>
        <w:ind w:rightChars="135" w:right="324" w:firstLineChars="200" w:firstLine="400"/>
        <w:jc w:val="both"/>
        <w:rPr>
          <w:rFonts w:ascii="華康儷楷書" w:eastAsia="華康儷楷書" w:hAnsi="Calibri" w:cs="Times New Roman"/>
          <w:b/>
          <w:bCs/>
          <w:color w:val="000000"/>
          <w:sz w:val="20"/>
          <w:szCs w:val="20"/>
        </w:rPr>
      </w:pPr>
    </w:p>
    <w:sectPr w:rsidR="00FA32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541" w:rsidRDefault="00C60541" w:rsidP="00153565">
      <w:r>
        <w:separator/>
      </w:r>
    </w:p>
  </w:endnote>
  <w:endnote w:type="continuationSeparator" w:id="0">
    <w:p w:rsidR="00C60541" w:rsidRDefault="00C60541" w:rsidP="0015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541" w:rsidRDefault="00C60541" w:rsidP="00153565">
      <w:r>
        <w:separator/>
      </w:r>
    </w:p>
  </w:footnote>
  <w:footnote w:type="continuationSeparator" w:id="0">
    <w:p w:rsidR="00C60541" w:rsidRDefault="00C60541" w:rsidP="00153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EC"/>
    <w:rsid w:val="00052266"/>
    <w:rsid w:val="00153565"/>
    <w:rsid w:val="002B25EC"/>
    <w:rsid w:val="00375729"/>
    <w:rsid w:val="0048718C"/>
    <w:rsid w:val="004F4EFD"/>
    <w:rsid w:val="005469C4"/>
    <w:rsid w:val="00685653"/>
    <w:rsid w:val="006C2D06"/>
    <w:rsid w:val="00785F9C"/>
    <w:rsid w:val="00866E28"/>
    <w:rsid w:val="008C12B6"/>
    <w:rsid w:val="009F350F"/>
    <w:rsid w:val="00A234BC"/>
    <w:rsid w:val="00A40208"/>
    <w:rsid w:val="00A4532B"/>
    <w:rsid w:val="00A57A08"/>
    <w:rsid w:val="00B25FD9"/>
    <w:rsid w:val="00C60541"/>
    <w:rsid w:val="00D134EE"/>
    <w:rsid w:val="00DC5CC9"/>
    <w:rsid w:val="00EE5443"/>
    <w:rsid w:val="00EE7E0B"/>
    <w:rsid w:val="00F5197A"/>
    <w:rsid w:val="00F879B5"/>
    <w:rsid w:val="00FA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EBE99"/>
  <w15:chartTrackingRefBased/>
  <w15:docId w15:val="{730051F8-CFB3-4749-9872-EE18FAD9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2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32EC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05226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53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35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3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35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23</cp:revision>
  <cp:lastPrinted>2020-06-16T00:55:00Z</cp:lastPrinted>
  <dcterms:created xsi:type="dcterms:W3CDTF">2020-06-15T07:48:00Z</dcterms:created>
  <dcterms:modified xsi:type="dcterms:W3CDTF">2020-06-16T01:08:00Z</dcterms:modified>
</cp:coreProperties>
</file>