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84" w:rsidRDefault="008A6284" w:rsidP="008A628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A13720" wp14:editId="78CC9C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A6284" w:rsidRDefault="008A6284" w:rsidP="008A6284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A6284" w:rsidRDefault="008A6284" w:rsidP="008A6284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8A6284" w:rsidRDefault="008A6284" w:rsidP="008A628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A6284" w:rsidRDefault="00E967A5" w:rsidP="008A628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8A6284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8A6284">
        <w:rPr>
          <w:rFonts w:ascii="標楷體" w:eastAsia="標楷體" w:hAnsi="標楷體" w:cs="Times New Roman" w:hint="eastAsia"/>
        </w:rPr>
        <w:t xml:space="preserve">     www.taoyuanproduct.org</w:t>
      </w:r>
    </w:p>
    <w:p w:rsidR="008A6284" w:rsidRDefault="008A6284" w:rsidP="008A628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A6284" w:rsidRDefault="008A6284" w:rsidP="008A628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8A6284" w:rsidRDefault="008A6284" w:rsidP="008A628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</w:t>
      </w:r>
      <w:r w:rsidR="000A6D87">
        <w:rPr>
          <w:rFonts w:ascii="標楷體" w:eastAsia="標楷體" w:hAnsi="標楷體" w:cs="Times New Roman" w:hint="eastAsia"/>
          <w:color w:val="000000"/>
          <w:szCs w:val="24"/>
        </w:rPr>
        <w:t>17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A6284" w:rsidRDefault="008A6284" w:rsidP="008A628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="000A6D87">
        <w:rPr>
          <w:rFonts w:ascii="標楷體" w:eastAsia="標楷體" w:hAnsi="標楷體" w:cs="Times New Roman" w:hint="eastAsia"/>
          <w:color w:val="000000"/>
          <w:szCs w:val="24"/>
        </w:rPr>
        <w:t>37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A6284" w:rsidRDefault="008A6284" w:rsidP="008A628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A6284" w:rsidRDefault="008A6284" w:rsidP="008A628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A6284" w:rsidRDefault="008A6284" w:rsidP="008A6284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旨：「</w:t>
      </w:r>
      <w:r w:rsidR="00DA2E87">
        <w:rPr>
          <w:rFonts w:ascii="標楷體" w:eastAsia="標楷體" w:hAnsi="標楷體" w:cs="Arial Unicode MS" w:hint="eastAsia"/>
          <w:sz w:val="28"/>
          <w:szCs w:val="28"/>
          <w:lang w:val="zh-TW"/>
        </w:rPr>
        <w:t>複合輸入規定含F01貨品分類號列表，如屬食品或食品添加物(含香料)用途者，應依照【食品及相關專產品輸入查驗辦法】規定，向衛生福利部食品藥物管理署申請辦理輸入食品查驗</w:t>
      </w:r>
      <w:r w:rsidR="002A6E13">
        <w:rPr>
          <w:rFonts w:ascii="標楷體" w:eastAsia="標楷體" w:hAnsi="標楷體" w:cs="Arial Unicode MS" w:hint="eastAsia"/>
          <w:sz w:val="28"/>
          <w:szCs w:val="28"/>
          <w:lang w:val="zh-TW"/>
        </w:rPr>
        <w:t>」修正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 w:rsidR="002A6E13">
        <w:rPr>
          <w:rFonts w:ascii="標楷體" w:eastAsia="標楷體" w:hAnsi="標楷體" w:cs="Arial Unicode MS" w:hint="eastAsia"/>
          <w:sz w:val="28"/>
          <w:szCs w:val="28"/>
          <w:lang w:val="zh-TW"/>
        </w:rPr>
        <w:t>12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2A6E13">
        <w:rPr>
          <w:rFonts w:ascii="標楷體" w:eastAsia="標楷體" w:hAnsi="標楷體" w:cs="Arial Unicode MS" w:hint="eastAsia"/>
          <w:sz w:val="28"/>
          <w:szCs w:val="28"/>
          <w:lang w:val="zh-TW"/>
        </w:rPr>
        <w:t>302200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="002A6E13">
        <w:rPr>
          <w:rFonts w:ascii="標楷體" w:eastAsia="標楷體" w:hAnsi="標楷體" w:cs="Arial Unicode MS" w:hint="eastAsia"/>
          <w:sz w:val="28"/>
          <w:szCs w:val="28"/>
          <w:lang w:val="zh-TW"/>
        </w:rPr>
        <w:t>公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告預告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8A6284" w:rsidRDefault="008A6284" w:rsidP="008A6284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8A6284" w:rsidRDefault="008A6284" w:rsidP="008A628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依據衛生福利部109年8月</w:t>
      </w:r>
      <w:r w:rsidR="00111478">
        <w:rPr>
          <w:rFonts w:ascii="標楷體" w:eastAsia="標楷體" w:hAnsi="標楷體" w:cs="Arial Unicode MS" w:hint="eastAsia"/>
          <w:sz w:val="28"/>
          <w:szCs w:val="28"/>
          <w:lang w:val="zh-TW"/>
        </w:rPr>
        <w:t>12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111478">
        <w:rPr>
          <w:rFonts w:ascii="標楷體" w:eastAsia="標楷體" w:hAnsi="標楷體" w:cs="Arial Unicode MS" w:hint="eastAsia"/>
          <w:sz w:val="28"/>
          <w:szCs w:val="28"/>
          <w:lang w:val="zh-TW"/>
        </w:rPr>
        <w:t>302202</w:t>
      </w:r>
      <w:proofErr w:type="gramEnd"/>
    </w:p>
    <w:p w:rsidR="008A6284" w:rsidRDefault="008A6284" w:rsidP="008A628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號函辦理。</w:t>
      </w:r>
    </w:p>
    <w:p w:rsidR="008A6284" w:rsidRDefault="008A6284" w:rsidP="008A6284">
      <w:pPr>
        <w:suppressAutoHyphens/>
        <w:wordWrap w:val="0"/>
        <w:spacing w:line="0" w:lineRule="atLeast"/>
        <w:ind w:left="1120" w:hangingChars="400" w:hanging="1120"/>
        <w:rPr>
          <w:rStyle w:val="a3"/>
          <w:color w:val="000000" w:themeColor="text1"/>
          <w:u w:val="none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https://join.gov.t</w:t>
        </w:r>
        <w:bookmarkStart w:id="0" w:name="_GoBack"/>
        <w:bookmarkEnd w:id="0"/>
        <w:r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</w:rPr>
          <w:t>w/</w:t>
        </w:r>
      </w:hyperlink>
    </w:p>
    <w:p w:rsidR="008A6284" w:rsidRDefault="008A6284" w:rsidP="008A6284">
      <w:pPr>
        <w:suppressAutoHyphens/>
        <w:wordWrap w:val="0"/>
        <w:spacing w:line="0" w:lineRule="atLeast"/>
        <w:ind w:left="1120" w:hangingChars="400" w:hanging="1120"/>
        <w:rPr>
          <w:kern w:val="0"/>
        </w:rPr>
      </w:pPr>
      <w:r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8A6284" w:rsidRDefault="008A6284" w:rsidP="008A628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三、對公告內容有任何意見者，請於本草案刊登前揭網站之隔日起60日內陳述意見或洽詢：</w:t>
      </w:r>
    </w:p>
    <w:p w:rsidR="008A6284" w:rsidRDefault="008A6284" w:rsidP="008A628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8A6284" w:rsidRDefault="008A6284" w:rsidP="008A628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8A6284" w:rsidRDefault="008A6284" w:rsidP="008A628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1" w:name="_Hlk46317169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r w:rsidR="004503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7383</w:t>
      </w:r>
      <w:bookmarkEnd w:id="1"/>
    </w:p>
    <w:p w:rsidR="008A6284" w:rsidRDefault="008A6284" w:rsidP="008A628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="004503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2787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-</w:t>
      </w:r>
      <w:r w:rsidR="004503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1062</w:t>
      </w:r>
    </w:p>
    <w:p w:rsidR="008A6284" w:rsidRPr="00E967A5" w:rsidRDefault="008A6284" w:rsidP="008A628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Pr="00E967A5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</w:t>
      </w:r>
      <w:hyperlink r:id="rId7" w:history="1">
        <w:r w:rsidR="00E967A5" w:rsidRPr="00E967A5">
          <w:rPr>
            <w:rStyle w:val="a3"/>
            <w:rFonts w:ascii="標楷體" w:eastAsia="標楷體" w:hAnsi="標楷體" w:cs="Arial Unicode MS"/>
            <w:color w:val="auto"/>
            <w:kern w:val="0"/>
            <w:sz w:val="28"/>
            <w:szCs w:val="28"/>
            <w:u w:val="none"/>
            <w:lang w:val="zh-TW"/>
          </w:rPr>
          <w:t>hades</w:t>
        </w:r>
        <w:r w:rsidR="00E967A5" w:rsidRPr="00E967A5">
          <w:rPr>
            <w:rStyle w:val="a3"/>
            <w:rFonts w:ascii="標楷體" w:eastAsia="標楷體" w:hAnsi="標楷體" w:cs="Arial Unicode MS" w:hint="eastAsia"/>
            <w:color w:val="auto"/>
            <w:kern w:val="0"/>
            <w:sz w:val="28"/>
            <w:szCs w:val="28"/>
            <w:u w:val="none"/>
            <w:lang w:val="zh-TW"/>
          </w:rPr>
          <w:t>@fda.gov.tw</w:t>
        </w:r>
      </w:hyperlink>
    </w:p>
    <w:p w:rsidR="002C40D7" w:rsidRDefault="008A6284" w:rsidP="00E967A5">
      <w:pPr>
        <w:suppressAutoHyphens/>
        <w:spacing w:line="1200" w:lineRule="exact"/>
        <w:ind w:left="1322" w:hangingChars="472" w:hanging="1322"/>
        <w:jc w:val="center"/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</w:t>
      </w:r>
      <w:r w:rsidR="00E967A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E967A5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E967A5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E967A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C40D7" w:rsidSect="00E967A5">
      <w:pgSz w:w="11906" w:h="16838"/>
      <w:pgMar w:top="1440" w:right="1797" w:bottom="993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84"/>
    <w:rsid w:val="000A6D87"/>
    <w:rsid w:val="00111478"/>
    <w:rsid w:val="002A6E13"/>
    <w:rsid w:val="002C40D7"/>
    <w:rsid w:val="00450301"/>
    <w:rsid w:val="008A6284"/>
    <w:rsid w:val="00C75134"/>
    <w:rsid w:val="00DA2E87"/>
    <w:rsid w:val="00E9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914C"/>
  <w15:chartTrackingRefBased/>
  <w15:docId w15:val="{AD05E3E0-DE97-427C-8ADB-242BCCAA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28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96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des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2020-08-17T06:58:00Z</dcterms:created>
  <dcterms:modified xsi:type="dcterms:W3CDTF">2020-08-18T02:37:00Z</dcterms:modified>
</cp:coreProperties>
</file>