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F2344" w:rsidP="008652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42B875" wp14:editId="7CAB48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59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865259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492FD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492FD6" w:rsidRPr="00492FD6" w:rsidRDefault="00492FD6" w:rsidP="00492FD6">
      <w:pPr>
        <w:spacing w:line="320" w:lineRule="exact"/>
        <w:ind w:rightChars="-378" w:right="-907"/>
        <w:rPr>
          <w:rFonts w:ascii="標楷體" w:eastAsia="標楷體" w:hAnsi="標楷體" w:cs="Times New Roman" w:hint="eastAsia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BC2631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332F82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086C7B" w:rsidRDefault="00086C7B" w:rsidP="00086C7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086C7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8F2344">
        <w:rPr>
          <w:rFonts w:ascii="標楷體" w:eastAsia="標楷體" w:hAnsi="標楷體" w:cs="Times New Roman"/>
          <w:color w:val="000000"/>
          <w:szCs w:val="24"/>
        </w:rPr>
        <w:t>8年2</w:t>
      </w:r>
      <w:r w:rsidR="008F2344">
        <w:rPr>
          <w:rFonts w:ascii="標楷體" w:eastAsia="標楷體" w:hAnsi="標楷體" w:cs="Times New Roman" w:hint="eastAsia"/>
          <w:color w:val="000000"/>
          <w:szCs w:val="24"/>
        </w:rPr>
        <w:t>月27日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9C777E">
        <w:rPr>
          <w:rFonts w:ascii="標楷體" w:eastAsia="標楷體" w:hAnsi="標楷體" w:cs="Times New Roman"/>
          <w:color w:val="000000"/>
          <w:szCs w:val="24"/>
        </w:rPr>
        <w:t>0</w:t>
      </w:r>
      <w:r w:rsidR="008F2344">
        <w:rPr>
          <w:rFonts w:ascii="標楷體" w:eastAsia="標楷體" w:hAnsi="標楷體" w:cs="Times New Roman"/>
          <w:color w:val="000000"/>
          <w:szCs w:val="24"/>
        </w:rPr>
        <w:t>8063</w:t>
      </w:r>
    </w:p>
    <w:p w:rsidR="00332F82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92FD6" w:rsidRDefault="00865259" w:rsidP="00492FD6">
      <w:pPr>
        <w:snapToGrid w:val="0"/>
        <w:spacing w:line="160" w:lineRule="atLeast"/>
        <w:ind w:left="2400" w:rightChars="135" w:right="324" w:hangingChars="750" w:hanging="2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8F2344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衛生福利部食品藥物管理署修訂「外銷食品</w:t>
      </w:r>
      <w:r w:rsid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(添加物)</w:t>
      </w:r>
    </w:p>
    <w:p w:rsidR="00492FD6" w:rsidRDefault="00492FD6" w:rsidP="00492FD6">
      <w:pPr>
        <w:snapToGrid w:val="0"/>
        <w:spacing w:line="160" w:lineRule="atLeast"/>
        <w:ind w:left="2400" w:rightChars="135" w:right="324" w:hangingChars="750" w:hanging="2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B54A5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F2344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英文衛生證明、加</w:t>
      </w:r>
      <w:r w:rsidR="008F2344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工衛生證明、檢驗報告、自由銷售</w:t>
      </w:r>
    </w:p>
    <w:p w:rsidR="00B54A54" w:rsidRDefault="00492FD6" w:rsidP="00B54A54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8F2344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8F2344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」之相關申請應備文件、流程及陸續執行全</w:t>
      </w:r>
      <w:r w:rsidR="00B54A5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面線</w:t>
      </w:r>
    </w:p>
    <w:p w:rsidR="00FB1531" w:rsidRPr="00492FD6" w:rsidRDefault="00B54A54" w:rsidP="00B54A54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8F2344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上申辦，詳如說明</w:t>
      </w:r>
      <w:r w:rsidR="00332F82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086C7B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CB699D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  <w:r w:rsidR="006468A0" w:rsidRPr="00492F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086C7B" w:rsidRDefault="006468A0" w:rsidP="00086C7B">
      <w:pPr>
        <w:spacing w:line="500" w:lineRule="exac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明：</w:t>
      </w:r>
      <w:r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一、依據</w:t>
      </w:r>
      <w:r w:rsidR="00CB699D" w:rsidRPr="00086C7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衛生福利部食品藥物管理署FDA北字</w:t>
      </w:r>
      <w:r w:rsidR="00865259" w:rsidRPr="00086C7B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</w:p>
    <w:p w:rsidR="00865259" w:rsidRPr="00086C7B" w:rsidRDefault="00CB699D" w:rsidP="00086C7B">
      <w:pPr>
        <w:spacing w:line="500" w:lineRule="exact"/>
        <w:ind w:leftChars="500" w:left="1200" w:rightChars="135" w:right="324" w:firstLineChars="400" w:firstLine="112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86C7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F2344">
        <w:rPr>
          <w:rFonts w:ascii="標楷體" w:eastAsia="標楷體" w:hAnsi="標楷體" w:hint="eastAsia"/>
          <w:color w:val="000000" w:themeColor="text1"/>
          <w:sz w:val="28"/>
          <w:szCs w:val="28"/>
        </w:rPr>
        <w:t>72007006</w:t>
      </w:r>
      <w:r w:rsidR="00865259" w:rsidRPr="00086C7B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865259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  <w:r w:rsidR="00AD4769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8F2344" w:rsidRDefault="00AD4769" w:rsidP="00313193">
      <w:pPr>
        <w:snapToGrid w:val="0"/>
        <w:spacing w:line="160" w:lineRule="atLeast"/>
        <w:ind w:left="1800" w:rightChars="135" w:right="324" w:hangingChars="750" w:hanging="180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086C7B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  </w:t>
      </w:r>
      <w:r w:rsidR="00FB1531" w:rsidRPr="00086C7B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6468A0" w:rsidRPr="00086C7B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</w:t>
      </w:r>
      <w:r w:rsidR="00086C7B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  </w:t>
      </w:r>
      <w:r w:rsidRPr="00086C7B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二、</w:t>
      </w:r>
      <w:r w:rsidR="008F2344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為協助我國業者順利對外貿易及便民服務，該署簡化「外</w:t>
      </w:r>
    </w:p>
    <w:p w:rsidR="00313193" w:rsidRPr="00675199" w:rsidRDefault="008F2344" w:rsidP="00313193">
      <w:pPr>
        <w:snapToGrid w:val="0"/>
        <w:spacing w:line="160" w:lineRule="atLeast"/>
        <w:ind w:left="1800" w:rightChars="135" w:right="324" w:hangingChars="750" w:hanging="18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            </w:t>
      </w:r>
      <w:r w:rsidR="00313193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銷食品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(添加物)</w:t>
      </w:r>
      <w:r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英文衛生證明、加工衛生證</w:t>
      </w:r>
      <w:r w:rsid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明、</w:t>
      </w:r>
    </w:p>
    <w:p w:rsidR="00313193" w:rsidRPr="00675199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</w:t>
      </w:r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檢驗報告、自由銷售證明」</w:t>
      </w:r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之相關申請文件、</w:t>
      </w:r>
    </w:p>
    <w:p w:rsidR="00313193" w:rsidRPr="00675199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</w:t>
      </w:r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流</w:t>
      </w:r>
      <w:r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程</w:t>
      </w:r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，各證明文件申辦流程於書面審查部分皆減</w:t>
      </w:r>
    </w:p>
    <w:p w:rsidR="00313193" w:rsidRPr="00675199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</w:t>
      </w:r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少2工作天，自108年4月15日起生效(以該</w:t>
      </w:r>
    </w:p>
    <w:p w:rsidR="00313193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</w:t>
      </w:r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署收文日為</w:t>
      </w:r>
      <w:proofErr w:type="gramStart"/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準</w:t>
      </w:r>
      <w:proofErr w:type="gramEnd"/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)並陸續執行</w:t>
      </w:r>
      <w:proofErr w:type="gramStart"/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全面線上申辦</w:t>
      </w:r>
      <w:proofErr w:type="gramEnd"/>
      <w:r w:rsidR="008F2344" w:rsidRP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8F23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說明</w:t>
      </w:r>
    </w:p>
    <w:p w:rsidR="00AD4769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</w:t>
      </w:r>
      <w:r w:rsidR="008F23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如下:</w:t>
      </w:r>
    </w:p>
    <w:p w:rsidR="00313193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)該署核發之外銷食品英文證明文件僅供外銷</w:t>
      </w:r>
    </w:p>
    <w:p w:rsidR="00313193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使用，不得作為其他證明，業者應自行負責</w:t>
      </w:r>
    </w:p>
    <w:p w:rsidR="00313193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輸出食品(含標示)應符合我國及對方國家之</w:t>
      </w:r>
    </w:p>
    <w:p w:rsidR="00313193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規定，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爰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不再要求業者提供產品標示、罐頭</w:t>
      </w:r>
    </w:p>
    <w:p w:rsidR="00313193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食品之設備功能測試報告(如:熱分布測試報</w:t>
      </w:r>
    </w:p>
    <w:p w:rsidR="00313193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告書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)、產品殺菌條件報告(如:熱穿透試驗報</w:t>
      </w:r>
    </w:p>
    <w:p w:rsidR="00313193" w:rsidRPr="00313193" w:rsidRDefault="00313193" w:rsidP="00313193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告)、工廠登記證明文件及公司登記證明審核。</w:t>
      </w:r>
    </w:p>
    <w:p w:rsidR="00CB2998" w:rsidRDefault="00915603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6468A0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FB1531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9865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3131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(二)通過第二級品管之驗證並取得證明書(期限</w:t>
      </w:r>
    </w:p>
    <w:p w:rsidR="00CB2998" w:rsidRDefault="00CB2998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</w:t>
      </w:r>
      <w:r w:rsidR="003131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內)，及製造廠申請日(以該署收文日為</w:t>
      </w:r>
      <w:proofErr w:type="gramStart"/>
      <w:r w:rsidR="003131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準</w:t>
      </w:r>
      <w:proofErr w:type="gramEnd"/>
      <w:r w:rsidR="003131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)前</w:t>
      </w:r>
    </w:p>
    <w:p w:rsidR="00CB2998" w:rsidRDefault="00CB2998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</w:t>
      </w:r>
      <w:r w:rsidR="003131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6個月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內經衛生主管機關查核符合食品良好</w:t>
      </w:r>
    </w:p>
    <w:p w:rsidR="00CB2998" w:rsidRDefault="00CB2998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衛生規範準則</w:t>
      </w:r>
      <w:r w:rsidRPr="00675199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28"/>
          <w:szCs w:val="28"/>
        </w:rPr>
        <w:t>(</w:t>
      </w:r>
      <w:r w:rsidRPr="00675199">
        <w:rPr>
          <w:rFonts w:ascii="標楷體" w:eastAsia="標楷體" w:hAnsi="標楷體" w:cs="Times New Roman"/>
          <w:color w:val="000000" w:themeColor="text1"/>
          <w:spacing w:val="-20"/>
          <w:w w:val="80"/>
          <w:sz w:val="28"/>
          <w:szCs w:val="28"/>
        </w:rPr>
        <w:t>GHP)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，可免除申請衛生證明流</w:t>
      </w:r>
    </w:p>
    <w:p w:rsidR="00675199" w:rsidRDefault="00CB2998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程中之實地查核及費用(以該署於管理</w:t>
      </w:r>
      <w:r w:rsid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訊</w:t>
      </w:r>
      <w:r w:rsid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313193" w:rsidRPr="00675199" w:rsidRDefault="00675199" w:rsidP="00675199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</w:t>
      </w:r>
      <w:r w:rsidR="00CB2998" w:rsidRPr="00675199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系統查有申請產品製造業者相關稽查紀錄為</w:t>
      </w:r>
      <w:proofErr w:type="gramStart"/>
      <w:r w:rsidR="00CB2998" w:rsidRPr="00675199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準</w:t>
      </w:r>
      <w:proofErr w:type="gramEnd"/>
      <w:r w:rsidR="00CB2998" w:rsidRPr="00675199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)。</w:t>
      </w:r>
    </w:p>
    <w:p w:rsidR="00675199" w:rsidRDefault="00CB2998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 xml:space="preserve">              (三)加工衛生證明書於證書效期截止日15日</w:t>
      </w:r>
      <w:r w:rsidR="006751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可</w:t>
      </w:r>
    </w:p>
    <w:p w:rsidR="00CB2998" w:rsidRDefault="00675199" w:rsidP="00675199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</w:t>
      </w:r>
      <w:r w:rsidR="00CB29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</w:t>
      </w:r>
      <w:bookmarkStart w:id="0" w:name="_GoBack"/>
      <w:bookmarkEnd w:id="0"/>
      <w:r w:rsidR="00CB29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次申請，以書面審查方式核發，免再次查廠，</w:t>
      </w:r>
    </w:p>
    <w:p w:rsidR="00CB2998" w:rsidRDefault="00CB2998" w:rsidP="00CB2998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其證書效期、査廠日期、加註條件及產品品項</w:t>
      </w:r>
    </w:p>
    <w:p w:rsidR="00CB2998" w:rsidRDefault="00CB2998" w:rsidP="00CB2998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均與原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核准證書相同。</w:t>
      </w:r>
    </w:p>
    <w:p w:rsidR="00871C0D" w:rsidRDefault="00CB2998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(四)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全面線上申辦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:「自由銷售證明」已由107年</w:t>
      </w:r>
    </w:p>
    <w:p w:rsidR="00871C0D" w:rsidRDefault="00871C0D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</w:t>
      </w:r>
      <w:r w:rsidR="00CB29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3月1日起開始實施僅</w:t>
      </w:r>
      <w:proofErr w:type="gramStart"/>
      <w:r w:rsidR="00CB29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受理線上申辦</w:t>
      </w:r>
      <w:proofErr w:type="gramEnd"/>
      <w:r w:rsidR="00CB29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，預定</w:t>
      </w:r>
    </w:p>
    <w:p w:rsidR="00871C0D" w:rsidRDefault="00871C0D" w:rsidP="00112275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</w:t>
      </w:r>
      <w:r w:rsidR="00CB29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「檢驗報告」及「衛生證明」由108年4月15</w:t>
      </w:r>
    </w:p>
    <w:p w:rsidR="00871C0D" w:rsidRDefault="00871C0D" w:rsidP="00871C0D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</w:t>
      </w:r>
      <w:r w:rsidR="00CB299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日起，「加工衛生證明」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由108年7月1日起</w:t>
      </w:r>
    </w:p>
    <w:p w:rsidR="00871C0D" w:rsidRDefault="00871C0D" w:rsidP="00871C0D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開始實施，相關紙本申請函屆時將依前述時程</w:t>
      </w:r>
    </w:p>
    <w:p w:rsidR="00871C0D" w:rsidRDefault="00871C0D" w:rsidP="00871C0D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不再適用。為配合系統自動檢核功能，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線上系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871C0D" w:rsidRDefault="00871C0D" w:rsidP="00871C0D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統相關欄位屆時將因應變更。</w:t>
      </w:r>
    </w:p>
    <w:p w:rsidR="009865BA" w:rsidRDefault="00CB2998" w:rsidP="00871C0D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71C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三、該次修訂</w:t>
      </w:r>
      <w:r w:rsidR="00CB699D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「外銷食品(添加物)英文衛生證明、加</w:t>
      </w:r>
      <w:r w:rsidR="009865B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351DE2" w:rsidRDefault="009865BA" w:rsidP="0093593B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</w:t>
      </w:r>
      <w:r w:rsidR="00CB699D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工衛生證明、檢驗報告、自由銷售證明」申請須知、流程</w:t>
      </w:r>
      <w:r w:rsidR="00871C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詳細內容及證明樣張</w:t>
      </w:r>
      <w:r w:rsidR="00CB699D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871C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可</w:t>
      </w:r>
      <w:r w:rsidR="002E4B1B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至該署網站</w:t>
      </w:r>
      <w:hyperlink r:id="rId9" w:history="1">
        <w:r w:rsidR="00871C0D" w:rsidRPr="00871C0D">
          <w:rPr>
            <w:rStyle w:val="a7"/>
            <w:rFonts w:ascii="標楷體" w:eastAsia="標楷體" w:hAnsi="標楷體" w:cs="Times New Roman"/>
            <w:color w:val="auto"/>
            <w:sz w:val="28"/>
            <w:szCs w:val="28"/>
            <w:u w:val="none"/>
          </w:rPr>
          <w:t>http://www.fda.gov.tw/「首</w:t>
        </w:r>
        <w:r w:rsidR="00871C0D" w:rsidRPr="00871C0D">
          <w:rPr>
            <w:rStyle w:val="a7"/>
            <w:rFonts w:ascii="標楷體" w:eastAsia="標楷體" w:hAnsi="標楷體" w:cs="Times New Roman" w:hint="eastAsia"/>
            <w:color w:val="auto"/>
            <w:sz w:val="28"/>
            <w:szCs w:val="28"/>
            <w:u w:val="none"/>
          </w:rPr>
          <w:t>頁/便民服務/</w:t>
        </w:r>
      </w:hyperlink>
      <w:r w:rsidR="00871C0D">
        <w:rPr>
          <w:rFonts w:ascii="標楷體" w:eastAsia="標楷體" w:hAnsi="標楷體" w:cs="Times New Roman" w:hint="eastAsia"/>
          <w:sz w:val="28"/>
          <w:szCs w:val="28"/>
        </w:rPr>
        <w:t>下載專區/</w:t>
      </w:r>
      <w:r w:rsidR="002E4B1B" w:rsidRPr="00871C0D">
        <w:rPr>
          <w:rFonts w:ascii="標楷體" w:eastAsia="標楷體" w:hAnsi="標楷體" w:cs="Times New Roman" w:hint="eastAsia"/>
          <w:sz w:val="28"/>
          <w:szCs w:val="28"/>
        </w:rPr>
        <w:t>食品申請作</w:t>
      </w:r>
      <w:r w:rsidR="002E4B1B" w:rsidRPr="00086C7B">
        <w:rPr>
          <w:rFonts w:ascii="標楷體" w:eastAsia="標楷體" w:hAnsi="標楷體" w:cs="Times New Roman" w:hint="eastAsia"/>
          <w:sz w:val="28"/>
          <w:szCs w:val="28"/>
        </w:rPr>
        <w:t>業及表單下</w:t>
      </w:r>
      <w:r w:rsidR="002E4B1B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載區/</w:t>
      </w:r>
      <w:r w:rsidR="0093593B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外銷食品(添加物)英文衛生證明、加工衛生證明、檢驗報告、自由銷售證明</w:t>
      </w:r>
      <w:r w:rsidR="0093593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申辦表單(另開視窗)」項</w:t>
      </w:r>
      <w:r w:rsidR="0093593B">
        <w:rPr>
          <w:rFonts w:ascii="標楷體" w:eastAsia="標楷體" w:hAnsi="標楷體" w:cs="Times New Roman"/>
          <w:color w:val="000000" w:themeColor="text1"/>
          <w:sz w:val="28"/>
          <w:szCs w:val="28"/>
        </w:rPr>
        <w:t>下</w:t>
      </w:r>
      <w:r w:rsidR="0093593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查詢</w:t>
      </w:r>
      <w:r w:rsidR="002E4B1B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下載</w:t>
      </w:r>
      <w:r w:rsidR="0093593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，亦可至該署外銷食品</w:t>
      </w:r>
      <w:r w:rsidR="0093593B" w:rsidRPr="00086C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(添加物)英文衛生證明、加工衛生證明、檢驗報告、自由銷售證明</w:t>
      </w:r>
      <w:r w:rsidR="0093593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申辦系統</w:t>
      </w:r>
      <w:hyperlink r:id="rId10" w:history="1">
        <w:r w:rsidR="0093593B" w:rsidRPr="0093593B">
          <w:rPr>
            <w:rStyle w:val="a7"/>
            <w:rFonts w:ascii="標楷體" w:eastAsia="標楷體" w:hAnsi="標楷體" w:cs="Times New Roman"/>
            <w:color w:val="auto"/>
            <w:sz w:val="28"/>
            <w:szCs w:val="28"/>
            <w:u w:val="none"/>
          </w:rPr>
          <w:t>http://asefsc.fda.gov.tw/</w:t>
        </w:r>
      </w:hyperlink>
      <w:r w:rsidR="0093593B" w:rsidRPr="0093593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3593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查詢申辦。</w:t>
      </w:r>
    </w:p>
    <w:p w:rsidR="0093593B" w:rsidRDefault="0093593B" w:rsidP="0093593B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93593B" w:rsidRPr="00086C7B" w:rsidRDefault="0093593B" w:rsidP="0093593B">
      <w:pPr>
        <w:snapToGrid w:val="0"/>
        <w:spacing w:line="160" w:lineRule="atLeast"/>
        <w:ind w:left="2100" w:rightChars="135" w:right="324" w:hangingChars="750" w:hanging="2100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281CC9" w:rsidRPr="00DB766B" w:rsidRDefault="008D251D" w:rsidP="00DB766B">
      <w:pPr>
        <w:spacing w:line="1000" w:lineRule="exact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     </w:t>
      </w:r>
      <w:r w:rsidR="009865BA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61E1F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61E1F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281CC9" w:rsidRPr="00DB766B" w:rsidSect="005C3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533" w:rsidRDefault="00F51533" w:rsidP="00865259">
      <w:r>
        <w:separator/>
      </w:r>
    </w:p>
  </w:endnote>
  <w:endnote w:type="continuationSeparator" w:id="0">
    <w:p w:rsidR="00F51533" w:rsidRDefault="00F51533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533" w:rsidRDefault="00F51533" w:rsidP="00865259">
      <w:r>
        <w:separator/>
      </w:r>
    </w:p>
  </w:footnote>
  <w:footnote w:type="continuationSeparator" w:id="0">
    <w:p w:rsidR="00F51533" w:rsidRDefault="00F51533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86C7B"/>
    <w:rsid w:val="000F0DE7"/>
    <w:rsid w:val="00112275"/>
    <w:rsid w:val="00122D96"/>
    <w:rsid w:val="00150CEA"/>
    <w:rsid w:val="00281CC9"/>
    <w:rsid w:val="002E4B1B"/>
    <w:rsid w:val="00313193"/>
    <w:rsid w:val="003234DF"/>
    <w:rsid w:val="00332F82"/>
    <w:rsid w:val="00351DE2"/>
    <w:rsid w:val="00393F97"/>
    <w:rsid w:val="003F0BC7"/>
    <w:rsid w:val="00433292"/>
    <w:rsid w:val="0044039D"/>
    <w:rsid w:val="00492FD6"/>
    <w:rsid w:val="004B236C"/>
    <w:rsid w:val="00507550"/>
    <w:rsid w:val="005C3771"/>
    <w:rsid w:val="005C59FF"/>
    <w:rsid w:val="006468A0"/>
    <w:rsid w:val="00675199"/>
    <w:rsid w:val="006C1FF9"/>
    <w:rsid w:val="007002FC"/>
    <w:rsid w:val="00757677"/>
    <w:rsid w:val="00865259"/>
    <w:rsid w:val="00871C0D"/>
    <w:rsid w:val="00877776"/>
    <w:rsid w:val="008A470E"/>
    <w:rsid w:val="008D251D"/>
    <w:rsid w:val="008F2344"/>
    <w:rsid w:val="00915603"/>
    <w:rsid w:val="0093593B"/>
    <w:rsid w:val="009865BA"/>
    <w:rsid w:val="009C777E"/>
    <w:rsid w:val="00A1488A"/>
    <w:rsid w:val="00A424A9"/>
    <w:rsid w:val="00AD4769"/>
    <w:rsid w:val="00AD59B1"/>
    <w:rsid w:val="00AD7759"/>
    <w:rsid w:val="00B2543F"/>
    <w:rsid w:val="00B54A54"/>
    <w:rsid w:val="00BC2631"/>
    <w:rsid w:val="00C1736B"/>
    <w:rsid w:val="00C61E1F"/>
    <w:rsid w:val="00C63173"/>
    <w:rsid w:val="00CB2998"/>
    <w:rsid w:val="00CB699D"/>
    <w:rsid w:val="00D12861"/>
    <w:rsid w:val="00DB766B"/>
    <w:rsid w:val="00E22659"/>
    <w:rsid w:val="00F51533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A5D8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2E4B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sefsc.fd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a.gov.tw/&#12300;&#39318;&#38913;/&#20415;&#27665;&#26381;&#21209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35</cp:revision>
  <dcterms:created xsi:type="dcterms:W3CDTF">2017-04-21T06:36:00Z</dcterms:created>
  <dcterms:modified xsi:type="dcterms:W3CDTF">2019-02-27T08:02:00Z</dcterms:modified>
</cp:coreProperties>
</file>