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37" w:rsidRDefault="00164C37" w:rsidP="00164C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2C49D5" wp14:editId="17192E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64C37" w:rsidRDefault="00164C37" w:rsidP="00164C3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64C37" w:rsidRDefault="00164C37" w:rsidP="00164C37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164C37" w:rsidRDefault="00164C37" w:rsidP="00164C3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64C37" w:rsidRDefault="006D7462" w:rsidP="00164C3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64C37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164C37">
        <w:rPr>
          <w:rFonts w:ascii="標楷體" w:eastAsia="標楷體" w:hAnsi="標楷體" w:cs="Times New Roman" w:hint="eastAsia"/>
        </w:rPr>
        <w:t xml:space="preserve">     www.taoyuanproduct.org</w:t>
      </w:r>
    </w:p>
    <w:p w:rsidR="00164C37" w:rsidRDefault="00164C37" w:rsidP="00164C3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64C37" w:rsidRDefault="00164C37" w:rsidP="00164C3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164C37" w:rsidRDefault="00164C37" w:rsidP="00164C3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164C37" w:rsidRDefault="00164C37" w:rsidP="00164C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 w:rsidR="00880114">
        <w:rPr>
          <w:rFonts w:ascii="標楷體" w:eastAsia="標楷體" w:hAnsi="標楷體" w:cs="Times New Roman"/>
          <w:color w:val="000000"/>
          <w:szCs w:val="24"/>
        </w:rPr>
        <w:t>6</w:t>
      </w:r>
      <w:r w:rsidR="00BF37A2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號</w:t>
      </w:r>
    </w:p>
    <w:p w:rsidR="00164C37" w:rsidRDefault="00164C37" w:rsidP="00164C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64C37" w:rsidRDefault="00164C37" w:rsidP="00164C3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3499D" w:rsidRDefault="00164C37" w:rsidP="00164C37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23499D">
        <w:rPr>
          <w:rFonts w:ascii="標楷體" w:eastAsia="標楷體" w:hAnsi="標楷體" w:cs="Arial Unicode MS" w:hint="eastAsia"/>
          <w:sz w:val="28"/>
          <w:szCs w:val="28"/>
          <w:lang w:val="zh-TW"/>
        </w:rPr>
        <w:t>美國及加拿大牛肉及其產品之進口規定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23499D"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草案，業</w:t>
      </w:r>
    </w:p>
    <w:p w:rsidR="0023499D" w:rsidRDefault="0023499D" w:rsidP="00164C37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164C37">
        <w:rPr>
          <w:rFonts w:ascii="標楷體" w:eastAsia="標楷體" w:hAnsi="標楷體" w:cs="Arial Unicode MS"/>
          <w:sz w:val="28"/>
          <w:szCs w:val="28"/>
          <w:lang w:val="zh-TW"/>
        </w:rPr>
        <w:t>經衛生</w:t>
      </w:r>
      <w:proofErr w:type="gramStart"/>
      <w:r w:rsidR="00164C37">
        <w:rPr>
          <w:rFonts w:ascii="標楷體" w:eastAsia="標楷體" w:hAnsi="標楷體" w:cs="Arial Unicode MS"/>
          <w:sz w:val="28"/>
          <w:szCs w:val="28"/>
          <w:lang w:val="zh-TW"/>
        </w:rPr>
        <w:t>福利部於中華民國</w:t>
      </w:r>
      <w:proofErr w:type="gramEnd"/>
      <w:r w:rsidR="00164C37">
        <w:rPr>
          <w:rFonts w:ascii="標楷體" w:eastAsia="標楷體" w:hAnsi="標楷體" w:cs="Arial Unicode MS"/>
          <w:sz w:val="28"/>
          <w:szCs w:val="28"/>
          <w:lang w:val="zh-TW"/>
        </w:rPr>
        <w:t>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="00164C37">
        <w:rPr>
          <w:rFonts w:ascii="標楷體" w:eastAsia="標楷體" w:hAnsi="標楷體" w:cs="Arial Unicode MS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 w:rsidR="00164C37">
        <w:rPr>
          <w:rFonts w:ascii="標楷體" w:eastAsia="標楷體" w:hAnsi="標楷體" w:cs="Arial Unicode MS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部</w:t>
      </w:r>
      <w:r w:rsidR="00164C37">
        <w:rPr>
          <w:rFonts w:ascii="標楷體" w:eastAsia="標楷體" w:hAnsi="標楷體" w:cs="Arial Unicode MS"/>
          <w:sz w:val="28"/>
          <w:szCs w:val="28"/>
          <w:lang w:val="zh-TW"/>
        </w:rPr>
        <w:t>授食字</w:t>
      </w:r>
      <w:proofErr w:type="gramEnd"/>
      <w:r w:rsidR="00164C37">
        <w:rPr>
          <w:rFonts w:ascii="標楷體" w:eastAsia="標楷體" w:hAnsi="標楷體" w:cs="Arial Unicode MS"/>
          <w:sz w:val="28"/>
          <w:szCs w:val="28"/>
          <w:lang w:val="zh-TW"/>
        </w:rPr>
        <w:t>第</w:t>
      </w:r>
    </w:p>
    <w:p w:rsidR="00164C37" w:rsidRDefault="0023499D" w:rsidP="00164C37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164C37">
        <w:rPr>
          <w:rFonts w:ascii="標楷體" w:eastAsia="標楷體" w:hAnsi="標楷體" w:cs="Arial Unicode MS"/>
          <w:sz w:val="28"/>
          <w:szCs w:val="28"/>
          <w:lang w:val="zh-TW"/>
        </w:rPr>
        <w:t>109</w:t>
      </w:r>
      <w:r w:rsidR="00164C37" w:rsidRPr="00D47569">
        <w:rPr>
          <w:rFonts w:ascii="標楷體" w:eastAsia="標楷體" w:hAnsi="標楷體" w:cs="Arial Unicode MS" w:hint="eastAsia"/>
          <w:sz w:val="28"/>
          <w:szCs w:val="28"/>
        </w:rPr>
        <w:t>130</w:t>
      </w:r>
      <w:r w:rsidR="00164C37">
        <w:rPr>
          <w:rFonts w:ascii="標楷體" w:eastAsia="標楷體" w:hAnsi="標楷體" w:cs="Arial Unicode MS" w:hint="eastAsia"/>
          <w:sz w:val="28"/>
          <w:szCs w:val="28"/>
        </w:rPr>
        <w:t>26</w:t>
      </w:r>
      <w:r>
        <w:rPr>
          <w:rFonts w:ascii="標楷體" w:eastAsia="標楷體" w:hAnsi="標楷體" w:cs="Arial Unicode MS" w:hint="eastAsia"/>
          <w:sz w:val="28"/>
          <w:szCs w:val="28"/>
        </w:rPr>
        <w:t>78</w:t>
      </w:r>
      <w:r w:rsidR="00164C37">
        <w:rPr>
          <w:rFonts w:ascii="標楷體" w:eastAsia="標楷體" w:hAnsi="標楷體" w:cs="Arial Unicode MS" w:hint="eastAsia"/>
          <w:sz w:val="28"/>
          <w:szCs w:val="28"/>
          <w:lang w:val="zh-TW"/>
        </w:rPr>
        <w:t>號公告預告</w:t>
      </w:r>
      <w:r w:rsidR="00164C3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164C37" w:rsidRDefault="00164C37" w:rsidP="00164C37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4B77D6" w:rsidRDefault="00164C37" w:rsidP="00164C37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4B77D6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proofErr w:type="gramStart"/>
      <w:r w:rsidR="004B77D6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09年9月</w:t>
      </w:r>
      <w:r w:rsidR="004B77D6">
        <w:rPr>
          <w:rFonts w:ascii="標楷體" w:eastAsia="標楷體" w:hAnsi="標楷體" w:cs="Arial Unicode MS" w:hint="eastAsia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日衛</w:t>
      </w:r>
      <w:r w:rsidR="004B77D6">
        <w:rPr>
          <w:rFonts w:ascii="標楷體" w:eastAsia="標楷體" w:hAnsi="標楷體" w:cs="Arial Unicode MS" w:hint="eastAsia"/>
          <w:sz w:val="28"/>
          <w:szCs w:val="28"/>
          <w:lang w:val="zh-TW"/>
        </w:rPr>
        <w:t>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 w:rsidR="004B77D6">
        <w:rPr>
          <w:rFonts w:ascii="標楷體" w:eastAsia="標楷體" w:hAnsi="標楷體" w:cs="Arial Unicode MS" w:hint="eastAsia"/>
          <w:sz w:val="28"/>
          <w:szCs w:val="28"/>
          <w:lang w:val="zh-TW"/>
        </w:rPr>
        <w:t>1302680</w:t>
      </w:r>
    </w:p>
    <w:p w:rsidR="00164C37" w:rsidRDefault="004B77D6" w:rsidP="00164C37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164C37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164C37" w:rsidRDefault="00164C37" w:rsidP="00164C37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請至行政院公報資訊網、衛生福利部網站「衛生福利法規檢索系統」下「法規草案」網頁或衛生福利部食品藥物管理署網站「公告資訊」下「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164C37" w:rsidRDefault="00164C37" w:rsidP="00164C37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164C37" w:rsidRDefault="00164C37" w:rsidP="00164C3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三、對公告內容有任何意見者，請於衛生</w:t>
      </w:r>
      <w:r w:rsidR="007717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福利部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刊登前揭網站之隔日起7日內，陳述意見或洽詢：</w:t>
      </w:r>
    </w:p>
    <w:p w:rsidR="00164C37" w:rsidRDefault="00164C37" w:rsidP="00164C3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164C37" w:rsidRDefault="00164C37" w:rsidP="00164C3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164C37" w:rsidRDefault="00164C37" w:rsidP="00164C3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三）電話：02-2787-73</w:t>
      </w:r>
      <w:r w:rsidR="007717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24</w:t>
      </w:r>
      <w:bookmarkEnd w:id="0"/>
    </w:p>
    <w:p w:rsidR="00164C37" w:rsidRDefault="00164C37" w:rsidP="00164C3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="007717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787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-1062</w:t>
      </w:r>
    </w:p>
    <w:p w:rsidR="00164C37" w:rsidRPr="00412B39" w:rsidRDefault="00164C37" w:rsidP="00164C37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Pr="00B1117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r w:rsidR="007717A4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pylee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  <w:r w:rsidRPr="00412B39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</w:p>
    <w:p w:rsidR="00164C37" w:rsidRDefault="00164C37" w:rsidP="00164C37"/>
    <w:p w:rsidR="006D7462" w:rsidRDefault="006D7462" w:rsidP="006D7462">
      <w:pPr>
        <w:pStyle w:val="HTML"/>
        <w:shd w:val="clear" w:color="auto" w:fill="FFFFFF"/>
        <w:snapToGrid w:val="0"/>
        <w:spacing w:line="360" w:lineRule="atLeast"/>
        <w:jc w:val="center"/>
        <w:rPr>
          <w:spacing w:val="-2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920FDE" w:rsidRPr="00164C37" w:rsidRDefault="00920FDE">
      <w:bookmarkStart w:id="1" w:name="_GoBack"/>
      <w:bookmarkEnd w:id="1"/>
    </w:p>
    <w:sectPr w:rsidR="00920FDE" w:rsidRPr="00164C37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37"/>
    <w:rsid w:val="00164C37"/>
    <w:rsid w:val="0023499D"/>
    <w:rsid w:val="004B77D6"/>
    <w:rsid w:val="006D7462"/>
    <w:rsid w:val="007717A4"/>
    <w:rsid w:val="00880114"/>
    <w:rsid w:val="00920FDE"/>
    <w:rsid w:val="00BF37A2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A29A3-FAEA-4242-B5BA-AC4AC882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C3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D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D746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2020-09-11T06:36:00Z</dcterms:created>
  <dcterms:modified xsi:type="dcterms:W3CDTF">2020-09-16T07:30:00Z</dcterms:modified>
</cp:coreProperties>
</file>