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1834D6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5835A5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856948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835A5">
        <w:rPr>
          <w:rFonts w:ascii="標楷體" w:eastAsia="標楷體" w:hAnsi="標楷體" w:cs="Times New Roman" w:hint="eastAsia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E61263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DD312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DD312E" w:rsidRPr="007B0FF4" w:rsidRDefault="00DC1C45" w:rsidP="00DD312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主旨：</w:t>
      </w:r>
      <w:proofErr w:type="gramStart"/>
      <w:r w:rsidR="00DD312E"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DD312E" w:rsidRPr="007B0FF4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proofErr w:type="gramEnd"/>
      <w:r w:rsidR="00DD312E"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年度國產維生素類錠狀膠囊狀食品查驗登記業務，經衛</w:t>
      </w:r>
    </w:p>
    <w:p w:rsidR="00F90545" w:rsidRPr="007B0FF4" w:rsidRDefault="00DD312E" w:rsidP="00DD312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</w:t>
      </w:r>
      <w:r w:rsidR="006407E7" w:rsidRPr="007B0FF4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生福利部公告委</w:t>
      </w:r>
      <w:r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託「台灣優良食品發展協會」</w:t>
      </w: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審查， 敬請查照。</w:t>
      </w:r>
      <w:r w:rsidRPr="007B0FF4">
        <w:rPr>
          <w:rFonts w:ascii="標楷體" w:eastAsia="標楷體" w:hAnsi="標楷體"/>
          <w:color w:val="1D2129"/>
          <w:spacing w:val="20"/>
          <w:kern w:val="0"/>
          <w:sz w:val="28"/>
          <w:szCs w:val="28"/>
          <w:shd w:val="clear" w:color="auto" w:fill="FFFFFF"/>
        </w:rPr>
        <w:t xml:space="preserve"> </w:t>
      </w:r>
    </w:p>
    <w:p w:rsidR="00856948" w:rsidRPr="007B0FF4" w:rsidRDefault="00DC1C45" w:rsidP="00F90545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A7616E" w:rsidRPr="007B0FF4" w:rsidRDefault="00DC1C45" w:rsidP="00FC7948">
      <w:pPr>
        <w:spacing w:line="500" w:lineRule="exac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="00A7616E"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="00A7616E"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A7616E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E61263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桃園市政府</w:t>
      </w:r>
      <w:proofErr w:type="gramStart"/>
      <w:r w:rsidR="00DD312E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衛生局</w:t>
      </w:r>
      <w:r w:rsidR="00E61263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桃衛食管</w:t>
      </w:r>
      <w:proofErr w:type="gramEnd"/>
      <w:r w:rsidR="00BD0F91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</w:t>
      </w:r>
      <w:r w:rsidR="00E61263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6407E7" w:rsidRPr="007B0FF4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0012676</w:t>
      </w:r>
      <w:r w:rsidR="00A7616E" w:rsidRPr="007B0FF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號函辦理。</w:t>
      </w:r>
    </w:p>
    <w:p w:rsidR="00DD312E" w:rsidRPr="007B0FF4" w:rsidRDefault="00A7616E" w:rsidP="00DD312E">
      <w:pPr>
        <w:spacing w:line="500" w:lineRule="exact"/>
        <w:rPr>
          <w:rFonts w:ascii="標楷體" w:eastAsia="標楷體" w:hAnsi="標楷體" w:cs="Arial Unicode MS"/>
          <w:spacing w:val="20"/>
          <w:w w:val="110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二、</w:t>
      </w:r>
      <w:r w:rsidR="00DD312E" w:rsidRPr="007B0FF4">
        <w:rPr>
          <w:rFonts w:ascii="標楷體" w:eastAsia="標楷體" w:hAnsi="標楷體" w:cs="Arial Unicode MS" w:hint="eastAsia"/>
          <w:spacing w:val="20"/>
          <w:w w:val="110"/>
          <w:sz w:val="28"/>
          <w:szCs w:val="28"/>
          <w:lang w:val="zh-TW"/>
        </w:rPr>
        <w:t>相關資訊請至衛生福利部食品藥物管理署(網址:</w:t>
      </w:r>
    </w:p>
    <w:p w:rsidR="006407E7" w:rsidRPr="007B0FF4" w:rsidRDefault="00DD312E" w:rsidP="00DD312E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hyperlink r:id="rId10" w:history="1">
        <w:r w:rsidR="00BA1FD4" w:rsidRPr="007B0FF4">
          <w:rPr>
            <w:rStyle w:val="a7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https://www.fda.gov.tw/TC/news.aspx?cid=3</w:t>
        </w:r>
      </w:hyperlink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)之「</w:t>
      </w:r>
      <w:proofErr w:type="gramStart"/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本署公</w:t>
      </w:r>
      <w:proofErr w:type="gramEnd"/>
    </w:p>
    <w:p w:rsidR="00F90545" w:rsidRPr="007B0FF4" w:rsidRDefault="00DD312E" w:rsidP="006407E7">
      <w:pPr>
        <w:spacing w:line="500" w:lineRule="exact"/>
        <w:ind w:firstLineChars="300" w:firstLine="84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7B0FF4">
        <w:rPr>
          <w:rFonts w:ascii="標楷體" w:eastAsia="標楷體" w:hAnsi="標楷體" w:cs="Arial Unicode MS" w:hint="eastAsia"/>
          <w:sz w:val="28"/>
          <w:szCs w:val="28"/>
          <w:lang w:val="zh-TW"/>
        </w:rPr>
        <w:t>告」自行下載</w:t>
      </w:r>
      <w:bookmarkStart w:id="0" w:name="_GoBack"/>
      <w:r w:rsidRPr="00AB0D9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  <w:bookmarkEnd w:id="0"/>
    </w:p>
    <w:p w:rsidR="00765BEA" w:rsidRPr="002968B0" w:rsidRDefault="00765BEA" w:rsidP="00765BEA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145D08" w:rsidRPr="00145D08" w:rsidRDefault="00145D08" w:rsidP="006133C1">
      <w:pPr>
        <w:spacing w:line="480" w:lineRule="exact"/>
        <w:rPr>
          <w:rFonts w:ascii="標楷體" w:eastAsia="標楷體" w:hAnsi="標楷體" w:cs="Arial Unicode MS"/>
          <w:sz w:val="28"/>
          <w:szCs w:val="28"/>
        </w:rPr>
      </w:pPr>
    </w:p>
    <w:p w:rsidR="00DB41E1" w:rsidRDefault="00F746C6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C181A" w:rsidRDefault="00FC181A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03433C" w:rsidRDefault="0003433C" w:rsidP="00DB41E1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DB41E1" w:rsidRDefault="0018549B" w:rsidP="00DB41E1">
      <w:pPr>
        <w:snapToGrid w:val="0"/>
        <w:spacing w:line="240" w:lineRule="atLeast"/>
        <w:ind w:rightChars="135" w:right="324" w:firstLineChars="200" w:firstLine="11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D6" w:rsidRDefault="001834D6" w:rsidP="00D26A27">
      <w:r>
        <w:separator/>
      </w:r>
    </w:p>
  </w:endnote>
  <w:endnote w:type="continuationSeparator" w:id="0">
    <w:p w:rsidR="001834D6" w:rsidRDefault="001834D6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D6" w:rsidRDefault="001834D6" w:rsidP="00D26A27">
      <w:r>
        <w:separator/>
      </w:r>
    </w:p>
  </w:footnote>
  <w:footnote w:type="continuationSeparator" w:id="0">
    <w:p w:rsidR="001834D6" w:rsidRDefault="001834D6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5405E"/>
    <w:rsid w:val="000642BF"/>
    <w:rsid w:val="00064B8A"/>
    <w:rsid w:val="0007096B"/>
    <w:rsid w:val="00072ED5"/>
    <w:rsid w:val="000905B3"/>
    <w:rsid w:val="0009520D"/>
    <w:rsid w:val="000D42B3"/>
    <w:rsid w:val="000D5B67"/>
    <w:rsid w:val="000D6218"/>
    <w:rsid w:val="000E13F1"/>
    <w:rsid w:val="0010133D"/>
    <w:rsid w:val="00104633"/>
    <w:rsid w:val="001249C1"/>
    <w:rsid w:val="001306A2"/>
    <w:rsid w:val="00133FA9"/>
    <w:rsid w:val="00137996"/>
    <w:rsid w:val="00145D08"/>
    <w:rsid w:val="001527C0"/>
    <w:rsid w:val="0015338A"/>
    <w:rsid w:val="00166F98"/>
    <w:rsid w:val="001834D6"/>
    <w:rsid w:val="00184EDB"/>
    <w:rsid w:val="0018549B"/>
    <w:rsid w:val="001868B3"/>
    <w:rsid w:val="00194C05"/>
    <w:rsid w:val="001B6F6F"/>
    <w:rsid w:val="001C5C5C"/>
    <w:rsid w:val="001D0CDE"/>
    <w:rsid w:val="001D0F35"/>
    <w:rsid w:val="001E0AED"/>
    <w:rsid w:val="001F591F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430"/>
    <w:rsid w:val="002B3815"/>
    <w:rsid w:val="002B63E5"/>
    <w:rsid w:val="002F41E8"/>
    <w:rsid w:val="003168FA"/>
    <w:rsid w:val="00317710"/>
    <w:rsid w:val="003216F1"/>
    <w:rsid w:val="00325247"/>
    <w:rsid w:val="00330BAE"/>
    <w:rsid w:val="00333FBA"/>
    <w:rsid w:val="00353554"/>
    <w:rsid w:val="00354346"/>
    <w:rsid w:val="00354D85"/>
    <w:rsid w:val="0036105A"/>
    <w:rsid w:val="00361D6B"/>
    <w:rsid w:val="0036575C"/>
    <w:rsid w:val="0038245A"/>
    <w:rsid w:val="003940BF"/>
    <w:rsid w:val="003945FB"/>
    <w:rsid w:val="00395A84"/>
    <w:rsid w:val="00396837"/>
    <w:rsid w:val="003B04BF"/>
    <w:rsid w:val="003B210E"/>
    <w:rsid w:val="003B6665"/>
    <w:rsid w:val="003E3AF0"/>
    <w:rsid w:val="003F352B"/>
    <w:rsid w:val="0040570D"/>
    <w:rsid w:val="00427292"/>
    <w:rsid w:val="0043493E"/>
    <w:rsid w:val="00435E8C"/>
    <w:rsid w:val="00452746"/>
    <w:rsid w:val="00454900"/>
    <w:rsid w:val="00454F46"/>
    <w:rsid w:val="00476FAE"/>
    <w:rsid w:val="00487174"/>
    <w:rsid w:val="00490C30"/>
    <w:rsid w:val="0049422D"/>
    <w:rsid w:val="004A1C91"/>
    <w:rsid w:val="004A366C"/>
    <w:rsid w:val="004B7585"/>
    <w:rsid w:val="004C5374"/>
    <w:rsid w:val="004F36D8"/>
    <w:rsid w:val="005013D5"/>
    <w:rsid w:val="00511E36"/>
    <w:rsid w:val="00520129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C66E3"/>
    <w:rsid w:val="005C7B8C"/>
    <w:rsid w:val="005D4BF9"/>
    <w:rsid w:val="005D7807"/>
    <w:rsid w:val="005F641F"/>
    <w:rsid w:val="006021AB"/>
    <w:rsid w:val="0061333A"/>
    <w:rsid w:val="006133C1"/>
    <w:rsid w:val="00615C7F"/>
    <w:rsid w:val="00623DAA"/>
    <w:rsid w:val="006407E7"/>
    <w:rsid w:val="00641031"/>
    <w:rsid w:val="006431BF"/>
    <w:rsid w:val="00686BE1"/>
    <w:rsid w:val="00695D1D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65BEA"/>
    <w:rsid w:val="0077798B"/>
    <w:rsid w:val="00787340"/>
    <w:rsid w:val="007915C5"/>
    <w:rsid w:val="00794A24"/>
    <w:rsid w:val="00796C44"/>
    <w:rsid w:val="007B0FF4"/>
    <w:rsid w:val="007B360C"/>
    <w:rsid w:val="007B6224"/>
    <w:rsid w:val="007C018D"/>
    <w:rsid w:val="007C4D21"/>
    <w:rsid w:val="007D76C5"/>
    <w:rsid w:val="007E4051"/>
    <w:rsid w:val="007E7FBF"/>
    <w:rsid w:val="007F1796"/>
    <w:rsid w:val="007F27AE"/>
    <w:rsid w:val="008421F3"/>
    <w:rsid w:val="00847689"/>
    <w:rsid w:val="00851D67"/>
    <w:rsid w:val="00856948"/>
    <w:rsid w:val="00874977"/>
    <w:rsid w:val="00883A7C"/>
    <w:rsid w:val="00885000"/>
    <w:rsid w:val="008864C4"/>
    <w:rsid w:val="00892D08"/>
    <w:rsid w:val="00896A7B"/>
    <w:rsid w:val="008A4B8A"/>
    <w:rsid w:val="008C5955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53C8"/>
    <w:rsid w:val="00917F6C"/>
    <w:rsid w:val="00937CA0"/>
    <w:rsid w:val="00944AD6"/>
    <w:rsid w:val="009541D3"/>
    <w:rsid w:val="00960B75"/>
    <w:rsid w:val="00967371"/>
    <w:rsid w:val="00970AA4"/>
    <w:rsid w:val="00970F3C"/>
    <w:rsid w:val="009A7748"/>
    <w:rsid w:val="009B2304"/>
    <w:rsid w:val="009B2612"/>
    <w:rsid w:val="009B5D0D"/>
    <w:rsid w:val="009C19E7"/>
    <w:rsid w:val="009D089E"/>
    <w:rsid w:val="009E182B"/>
    <w:rsid w:val="009E38EF"/>
    <w:rsid w:val="009E7002"/>
    <w:rsid w:val="00A44162"/>
    <w:rsid w:val="00A54986"/>
    <w:rsid w:val="00A56013"/>
    <w:rsid w:val="00A63C23"/>
    <w:rsid w:val="00A7442B"/>
    <w:rsid w:val="00A7616E"/>
    <w:rsid w:val="00A81E5E"/>
    <w:rsid w:val="00A82D92"/>
    <w:rsid w:val="00AB0D94"/>
    <w:rsid w:val="00AB5932"/>
    <w:rsid w:val="00AD325D"/>
    <w:rsid w:val="00AE61B3"/>
    <w:rsid w:val="00B0422D"/>
    <w:rsid w:val="00B671F8"/>
    <w:rsid w:val="00B7587B"/>
    <w:rsid w:val="00B87A0B"/>
    <w:rsid w:val="00B925AE"/>
    <w:rsid w:val="00BA1FD4"/>
    <w:rsid w:val="00BA578B"/>
    <w:rsid w:val="00BA6C4D"/>
    <w:rsid w:val="00BB3BD2"/>
    <w:rsid w:val="00BC06C9"/>
    <w:rsid w:val="00BC1F9F"/>
    <w:rsid w:val="00BD0F91"/>
    <w:rsid w:val="00BE276D"/>
    <w:rsid w:val="00BF2C3D"/>
    <w:rsid w:val="00BF68C8"/>
    <w:rsid w:val="00BF6E08"/>
    <w:rsid w:val="00C03671"/>
    <w:rsid w:val="00C0507A"/>
    <w:rsid w:val="00C15B81"/>
    <w:rsid w:val="00C418E6"/>
    <w:rsid w:val="00C61987"/>
    <w:rsid w:val="00C654C4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38DC"/>
    <w:rsid w:val="00D7768C"/>
    <w:rsid w:val="00D803B6"/>
    <w:rsid w:val="00DA0124"/>
    <w:rsid w:val="00DA427A"/>
    <w:rsid w:val="00DA69B1"/>
    <w:rsid w:val="00DA785C"/>
    <w:rsid w:val="00DB41E1"/>
    <w:rsid w:val="00DC1C45"/>
    <w:rsid w:val="00DD312E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4072F"/>
    <w:rsid w:val="00E5329F"/>
    <w:rsid w:val="00E53569"/>
    <w:rsid w:val="00E61263"/>
    <w:rsid w:val="00E860C2"/>
    <w:rsid w:val="00E86DBB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5174"/>
    <w:rsid w:val="00F848F1"/>
    <w:rsid w:val="00F90545"/>
    <w:rsid w:val="00F96D47"/>
    <w:rsid w:val="00F97368"/>
    <w:rsid w:val="00FC181A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da.gov.tw/TC/news.aspx?cid=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EB4F-E7FD-415E-A5F4-C418B24D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28</cp:revision>
  <cp:lastPrinted>2020-01-10T02:30:00Z</cp:lastPrinted>
  <dcterms:created xsi:type="dcterms:W3CDTF">2020-01-10T02:06:00Z</dcterms:created>
  <dcterms:modified xsi:type="dcterms:W3CDTF">2020-02-12T07:31:00Z</dcterms:modified>
</cp:coreProperties>
</file>