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9F303A"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bookmarkStart w:id="0" w:name="_GoBack"/>
      <w:bookmarkEnd w:id="0"/>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AA46B4">
        <w:rPr>
          <w:rFonts w:ascii="標楷體" w:eastAsia="標楷體" w:hAnsi="標楷體" w:cs="Times New Roman" w:hint="eastAsia"/>
          <w:color w:val="000000"/>
          <w:szCs w:val="24"/>
        </w:rPr>
        <w:t>4</w:t>
      </w:r>
      <w:r>
        <w:rPr>
          <w:rFonts w:ascii="標楷體" w:eastAsia="標楷體" w:hAnsi="標楷體" w:cs="Times New Roman" w:hint="eastAsia"/>
          <w:color w:val="000000"/>
          <w:szCs w:val="24"/>
        </w:rPr>
        <w:t>月</w:t>
      </w:r>
      <w:r w:rsidR="008110C1">
        <w:rPr>
          <w:rFonts w:ascii="標楷體" w:eastAsia="標楷體" w:hAnsi="標楷體" w:cs="Times New Roman" w:hint="eastAsia"/>
          <w:color w:val="000000"/>
          <w:szCs w:val="24"/>
        </w:rPr>
        <w:t>2</w:t>
      </w:r>
      <w:r w:rsidR="008110C1">
        <w:rPr>
          <w:rFonts w:ascii="標楷體" w:eastAsia="標楷體" w:hAnsi="標楷體" w:cs="Times New Roman"/>
          <w:color w:val="000000"/>
          <w:szCs w:val="24"/>
        </w:rPr>
        <w:t>7</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11</w:t>
      </w:r>
      <w:r w:rsidR="00D1401F">
        <w:rPr>
          <w:rFonts w:ascii="標楷體" w:eastAsia="標楷體" w:hAnsi="標楷體" w:cs="Times New Roman"/>
          <w:color w:val="000000"/>
          <w:szCs w:val="24"/>
        </w:rPr>
        <w:t>2</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D1401F">
        <w:rPr>
          <w:rFonts w:ascii="標楷體" w:eastAsia="標楷體" w:hAnsi="標楷體" w:cs="Times New Roman" w:hint="eastAsia"/>
          <w:color w:val="000000"/>
          <w:szCs w:val="24"/>
        </w:rPr>
        <w:t>環保局函、行政院環保署函、營業所自主環境消毐參考指引</w:t>
      </w:r>
    </w:p>
    <w:p w:rsidR="003241B5" w:rsidRPr="00FC7948" w:rsidRDefault="003241B5" w:rsidP="00FC7948">
      <w:pPr>
        <w:spacing w:line="320" w:lineRule="exact"/>
        <w:ind w:left="3000" w:rightChars="-100" w:right="-240" w:hangingChars="1250" w:hanging="3000"/>
        <w:rPr>
          <w:rFonts w:ascii="標楷體" w:eastAsia="標楷體" w:hAnsi="標楷體" w:cs="Times New Roman"/>
          <w:color w:val="000000"/>
          <w:szCs w:val="24"/>
        </w:rPr>
      </w:pPr>
    </w:p>
    <w:p w:rsidR="003241B5" w:rsidRPr="003241B5" w:rsidRDefault="002B21D5" w:rsidP="003241B5">
      <w:pPr>
        <w:adjustRightInd w:val="0"/>
        <w:snapToGrid w:val="0"/>
        <w:spacing w:line="240" w:lineRule="atLeast"/>
        <w:ind w:left="1400" w:rightChars="135" w:right="324" w:hangingChars="500" w:hanging="1400"/>
        <w:jc w:val="both"/>
        <w:rPr>
          <w:rFonts w:ascii="標楷體" w:eastAsia="標楷體" w:hAnsi="標楷體" w:cs="Times New Roman"/>
          <w:color w:val="000000" w:themeColor="text1"/>
          <w:sz w:val="28"/>
          <w:szCs w:val="28"/>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D1401F">
        <w:rPr>
          <w:rFonts w:ascii="標楷體" w:eastAsia="標楷體" w:hAnsi="標楷體" w:cs="Times New Roman" w:hint="eastAsia"/>
          <w:color w:val="000000" w:themeColor="text1"/>
          <w:sz w:val="28"/>
          <w:szCs w:val="28"/>
        </w:rPr>
        <w:t>檢送行政院環境保護署訂定「營業場所自主環境消毐參考指引」1份</w:t>
      </w:r>
      <w:r w:rsidR="0011551A">
        <w:rPr>
          <w:rFonts w:ascii="標楷體" w:eastAsia="標楷體" w:hAnsi="標楷體" w:cs="Times New Roman" w:hint="eastAsia"/>
          <w:color w:val="000000" w:themeColor="text1"/>
          <w:sz w:val="28"/>
          <w:szCs w:val="28"/>
        </w:rPr>
        <w:t>，</w:t>
      </w:r>
      <w:r w:rsidR="003241B5" w:rsidRPr="003241B5">
        <w:rPr>
          <w:rFonts w:ascii="標楷體" w:eastAsia="標楷體" w:hAnsi="標楷體" w:cs="Times New Roman" w:hint="eastAsia"/>
          <w:color w:val="000000" w:themeColor="text1"/>
          <w:sz w:val="28"/>
          <w:szCs w:val="28"/>
        </w:rPr>
        <w:t xml:space="preserve">  敬請查照。</w:t>
      </w:r>
    </w:p>
    <w:p w:rsidR="00766B17" w:rsidRPr="003241B5" w:rsidRDefault="00766B17" w:rsidP="00552DFF">
      <w:pPr>
        <w:wordWrap w:val="0"/>
        <w:topLinePunct/>
        <w:spacing w:line="0" w:lineRule="atLeast"/>
        <w:ind w:left="1170" w:hangingChars="450" w:hanging="1170"/>
        <w:rPr>
          <w:rFonts w:ascii="標楷體" w:eastAsia="標楷體" w:hAnsi="標楷體"/>
          <w:color w:val="1D2129"/>
          <w:kern w:val="0"/>
          <w:sz w:val="26"/>
          <w:szCs w:val="26"/>
          <w:shd w:val="clear" w:color="auto" w:fill="FFFFFF"/>
        </w:rPr>
      </w:pPr>
    </w:p>
    <w:p w:rsidR="002B21D5" w:rsidRPr="001B6379" w:rsidRDefault="002B21D5" w:rsidP="007F18BF">
      <w:pPr>
        <w:spacing w:line="5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Pr="008649FD" w:rsidRDefault="002B21D5" w:rsidP="008649FD">
      <w:pPr>
        <w:spacing w:line="400" w:lineRule="exact"/>
        <w:rPr>
          <w:rFonts w:ascii="標楷體" w:eastAsia="標楷體" w:hAnsi="標楷體" w:cs="Arial Unicode MS"/>
          <w:w w:val="90"/>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sidRPr="007F0A39">
        <w:rPr>
          <w:rFonts w:ascii="標楷體" w:eastAsia="標楷體" w:hAnsi="標楷體" w:cs="Arial Unicode MS" w:hint="eastAsia"/>
          <w:sz w:val="22"/>
          <w:lang w:val="zh-TW"/>
        </w:rPr>
        <w:t xml:space="preserve"> </w:t>
      </w:r>
      <w:r w:rsidRPr="008649FD">
        <w:rPr>
          <w:rFonts w:ascii="標楷體" w:eastAsia="標楷體" w:hAnsi="標楷體" w:cs="Arial Unicode MS" w:hint="eastAsia"/>
          <w:spacing w:val="-20"/>
          <w:sz w:val="28"/>
          <w:szCs w:val="28"/>
          <w:lang w:val="zh-TW"/>
        </w:rPr>
        <w:t>ㄧ、</w:t>
      </w:r>
      <w:r w:rsidRPr="008110C1">
        <w:rPr>
          <w:rFonts w:ascii="標楷體" w:eastAsia="標楷體" w:hAnsi="標楷體" w:cs="Arial Unicode MS" w:hint="eastAsia"/>
          <w:sz w:val="28"/>
          <w:szCs w:val="28"/>
          <w:lang w:val="zh-TW"/>
        </w:rPr>
        <w:t>依據</w:t>
      </w:r>
      <w:r w:rsidR="00D1401F">
        <w:rPr>
          <w:rFonts w:ascii="標楷體" w:eastAsia="標楷體" w:hAnsi="標楷體" w:cs="Arial Unicode MS" w:hint="eastAsia"/>
          <w:sz w:val="28"/>
          <w:szCs w:val="28"/>
          <w:lang w:val="zh-TW"/>
        </w:rPr>
        <w:t>桃園市政府衛生局桃衛食字</w:t>
      </w:r>
      <w:r w:rsidRPr="008110C1">
        <w:rPr>
          <w:rFonts w:ascii="標楷體" w:eastAsia="標楷體" w:hAnsi="標楷體" w:cs="Arial Unicode MS" w:hint="eastAsia"/>
          <w:sz w:val="28"/>
          <w:szCs w:val="28"/>
          <w:lang w:val="zh-TW"/>
        </w:rPr>
        <w:t>第</w:t>
      </w:r>
      <w:r w:rsidR="00377335" w:rsidRPr="008110C1">
        <w:rPr>
          <w:rFonts w:ascii="標楷體" w:eastAsia="標楷體" w:hAnsi="標楷體" w:cs="Arial Unicode MS"/>
          <w:sz w:val="28"/>
          <w:szCs w:val="28"/>
          <w:lang w:val="zh-TW"/>
        </w:rPr>
        <w:t>109</w:t>
      </w:r>
      <w:r w:rsidR="00D1401F">
        <w:rPr>
          <w:rFonts w:ascii="標楷體" w:eastAsia="標楷體" w:hAnsi="標楷體" w:cs="Arial Unicode MS"/>
          <w:sz w:val="28"/>
          <w:szCs w:val="28"/>
          <w:lang w:val="zh-TW"/>
        </w:rPr>
        <w:t>0043403</w:t>
      </w:r>
      <w:r w:rsidRPr="008110C1">
        <w:rPr>
          <w:rFonts w:ascii="標楷體" w:eastAsia="標楷體" w:hAnsi="標楷體" w:cs="Arial Unicode MS" w:hint="eastAsia"/>
          <w:sz w:val="28"/>
          <w:szCs w:val="28"/>
          <w:lang w:val="zh-TW"/>
        </w:rPr>
        <w:t>號函辦理。</w:t>
      </w:r>
    </w:p>
    <w:p w:rsidR="00D1401F" w:rsidRDefault="002B21D5" w:rsidP="00D1401F">
      <w:pPr>
        <w:suppressAutoHyphens/>
        <w:wordWrap w:val="0"/>
        <w:spacing w:line="0" w:lineRule="atLeast"/>
        <w:ind w:left="1120" w:hangingChars="400" w:hanging="1120"/>
        <w:rPr>
          <w:rFonts w:ascii="標楷體" w:eastAsia="標楷體" w:hAnsi="標楷體" w:cs="Arial Unicode MS"/>
          <w:sz w:val="28"/>
          <w:szCs w:val="28"/>
          <w:lang w:val="zh-TW"/>
        </w:rPr>
      </w:pPr>
      <w:r w:rsidRPr="008649FD">
        <w:rPr>
          <w:rFonts w:ascii="標楷體" w:eastAsia="標楷體" w:hAnsi="標楷體" w:cs="Arial Unicode MS" w:hint="eastAsia"/>
          <w:sz w:val="28"/>
          <w:szCs w:val="28"/>
          <w:lang w:val="zh-TW"/>
        </w:rPr>
        <w:t xml:space="preserve">  </w:t>
      </w:r>
      <w:r w:rsidR="007F18BF" w:rsidRPr="008649FD">
        <w:rPr>
          <w:rFonts w:ascii="標楷體" w:eastAsia="標楷體" w:hAnsi="標楷體" w:cs="Arial Unicode MS"/>
          <w:sz w:val="28"/>
          <w:szCs w:val="28"/>
          <w:lang w:val="zh-TW"/>
        </w:rPr>
        <w:t xml:space="preserve"> </w:t>
      </w:r>
      <w:r w:rsidR="007F18BF" w:rsidRPr="008649FD">
        <w:rPr>
          <w:rFonts w:ascii="標楷體" w:eastAsia="標楷體" w:hAnsi="標楷體" w:cs="Arial Unicode MS"/>
          <w:sz w:val="20"/>
          <w:szCs w:val="20"/>
          <w:lang w:val="zh-TW"/>
        </w:rPr>
        <w:t xml:space="preserve"> </w:t>
      </w:r>
      <w:r w:rsidR="00E77E87" w:rsidRPr="0011551A">
        <w:rPr>
          <w:rFonts w:ascii="標楷體" w:eastAsia="標楷體" w:hAnsi="標楷體" w:cs="Arial Unicode MS"/>
          <w:sz w:val="22"/>
          <w:lang w:val="zh-TW"/>
        </w:rPr>
        <w:t xml:space="preserve"> </w:t>
      </w:r>
      <w:r w:rsidR="00BB618C" w:rsidRPr="008649FD">
        <w:rPr>
          <w:rFonts w:ascii="標楷體" w:eastAsia="標楷體" w:hAnsi="標楷體" w:cs="Arial Unicode MS" w:hint="eastAsia"/>
          <w:sz w:val="28"/>
          <w:szCs w:val="28"/>
          <w:lang w:val="zh-TW"/>
        </w:rPr>
        <w:t>二、</w:t>
      </w:r>
      <w:r w:rsidR="00D1401F">
        <w:rPr>
          <w:rFonts w:ascii="標楷體" w:eastAsia="標楷體" w:hAnsi="標楷體" w:cs="Arial Unicode MS" w:hint="eastAsia"/>
          <w:sz w:val="28"/>
          <w:szCs w:val="28"/>
          <w:lang w:val="zh-TW"/>
        </w:rPr>
        <w:t>另依1</w:t>
      </w:r>
      <w:r w:rsidR="00D1401F">
        <w:rPr>
          <w:rFonts w:ascii="標楷體" w:eastAsia="標楷體" w:hAnsi="標楷體" w:cs="Arial Unicode MS"/>
          <w:sz w:val="28"/>
          <w:szCs w:val="28"/>
          <w:lang w:val="zh-TW"/>
        </w:rPr>
        <w:t>09</w:t>
      </w:r>
      <w:r w:rsidR="00D1401F">
        <w:rPr>
          <w:rFonts w:ascii="標楷體" w:eastAsia="標楷體" w:hAnsi="標楷體" w:cs="Arial Unicode MS" w:hint="eastAsia"/>
          <w:sz w:val="28"/>
          <w:szCs w:val="28"/>
          <w:lang w:val="zh-TW"/>
        </w:rPr>
        <w:t>年4月</w:t>
      </w:r>
      <w:r w:rsidR="00D1401F">
        <w:rPr>
          <w:rFonts w:ascii="標楷體" w:eastAsia="標楷體" w:hAnsi="標楷體" w:cs="Arial Unicode MS"/>
          <w:sz w:val="28"/>
          <w:szCs w:val="28"/>
          <w:lang w:val="zh-TW"/>
        </w:rPr>
        <w:t>9</w:t>
      </w:r>
      <w:r w:rsidR="00D1401F">
        <w:rPr>
          <w:rFonts w:ascii="標楷體" w:eastAsia="標楷體" w:hAnsi="標楷體" w:cs="Arial Unicode MS" w:hint="eastAsia"/>
          <w:sz w:val="28"/>
          <w:szCs w:val="28"/>
          <w:lang w:val="zh-TW"/>
        </w:rPr>
        <w:t>日中央流行疫情指揮中心第2</w:t>
      </w:r>
      <w:r w:rsidR="00D1401F">
        <w:rPr>
          <w:rFonts w:ascii="標楷體" w:eastAsia="標楷體" w:hAnsi="標楷體" w:cs="Arial Unicode MS"/>
          <w:sz w:val="28"/>
          <w:szCs w:val="28"/>
          <w:lang w:val="zh-TW"/>
        </w:rPr>
        <w:t>1</w:t>
      </w:r>
      <w:r w:rsidR="00D1401F">
        <w:rPr>
          <w:rFonts w:ascii="標楷體" w:eastAsia="標楷體" w:hAnsi="標楷體" w:cs="Arial Unicode MS" w:hint="eastAsia"/>
          <w:sz w:val="28"/>
          <w:szCs w:val="28"/>
          <w:lang w:val="zh-TW"/>
        </w:rPr>
        <w:t>次會議指示「為加強對公共場所之感染控制，降低傳播風險，請地方政府配合：</w:t>
      </w:r>
      <w:r w:rsidR="00D1401F">
        <w:rPr>
          <w:rFonts w:ascii="標楷體" w:eastAsia="標楷體" w:hAnsi="標楷體" w:cs="Arial Unicode MS"/>
          <w:sz w:val="28"/>
          <w:szCs w:val="28"/>
          <w:lang w:val="zh-TW"/>
        </w:rPr>
        <w:t>…</w:t>
      </w:r>
      <w:r w:rsidR="00D1401F">
        <w:rPr>
          <w:rFonts w:ascii="標楷體" w:eastAsia="標楷體" w:hAnsi="標楷體" w:cs="Arial Unicode MS" w:hint="eastAsia"/>
          <w:sz w:val="28"/>
          <w:szCs w:val="28"/>
          <w:lang w:val="zh-TW"/>
        </w:rPr>
        <w:t>對於不易落實社交距離之賣場、餐廳、夜市等場所，請持續透過加強宣導及輔導改善方式，提高業者配合度」，而其中對於飲食業(餐廳)、娛樂型營業場所(健身房、P</w:t>
      </w:r>
      <w:r w:rsidR="00D1401F">
        <w:rPr>
          <w:rFonts w:ascii="標楷體" w:eastAsia="標楷體" w:hAnsi="標楷體" w:cs="Arial Unicode MS"/>
          <w:sz w:val="28"/>
          <w:szCs w:val="28"/>
          <w:lang w:val="zh-TW"/>
        </w:rPr>
        <w:t>ub)</w:t>
      </w:r>
      <w:r w:rsidR="00D1401F">
        <w:rPr>
          <w:rFonts w:ascii="標楷體" w:eastAsia="標楷體" w:hAnsi="標楷體" w:cs="Arial Unicode MS" w:hint="eastAsia"/>
          <w:sz w:val="28"/>
          <w:szCs w:val="28"/>
          <w:lang w:val="zh-TW"/>
        </w:rPr>
        <w:t>等查核輔導原則，主要係確保環境通風，業者應提供充足之</w:t>
      </w:r>
      <w:r w:rsidR="00833E93">
        <w:rPr>
          <w:rFonts w:ascii="標楷體" w:eastAsia="標楷體" w:hAnsi="標楷體" w:cs="Arial Unicode MS" w:hint="eastAsia"/>
          <w:sz w:val="28"/>
          <w:szCs w:val="28"/>
          <w:lang w:val="zh-TW"/>
        </w:rPr>
        <w:t>清消用品，加強環境衛生維護及消毐。</w:t>
      </w:r>
    </w:p>
    <w:p w:rsidR="00833E93" w:rsidRDefault="00833E93" w:rsidP="00D1401F">
      <w:pPr>
        <w:suppressAutoHyphens/>
        <w:wordWrap w:val="0"/>
        <w:spacing w:line="0" w:lineRule="atLeast"/>
        <w:ind w:left="1120" w:hangingChars="400" w:hanging="1120"/>
        <w:rPr>
          <w:rFonts w:ascii="標楷體" w:eastAsia="標楷體" w:hAnsi="標楷體" w:cs="新細明體"/>
          <w:color w:val="000000"/>
          <w:kern w:val="0"/>
          <w:sz w:val="28"/>
          <w:szCs w:val="28"/>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三、請協助將</w:t>
      </w:r>
      <w:r>
        <w:rPr>
          <w:rFonts w:ascii="標楷體" w:eastAsia="標楷體" w:hAnsi="標楷體" w:cs="Times New Roman" w:hint="eastAsia"/>
          <w:color w:val="000000" w:themeColor="text1"/>
          <w:sz w:val="28"/>
          <w:szCs w:val="28"/>
        </w:rPr>
        <w:t>「營業場所自主環境消毐參考指引」，請依照指引進行消毐，每日消毐時間及人員應作紀錄，並可於適當地點揭露「本場所已依行政院環境保護署『營業場所自主環境消毐參考指引』完成消毐」告示，以使前往消費之民眾安心。前述接露完成消毐標示放置於行政院環境保護署嚴重特殊傳染性肺災專區下載專區(</w:t>
      </w:r>
      <w:r w:rsidRPr="00833E93">
        <w:rPr>
          <w:rFonts w:ascii="標楷體" w:eastAsia="標楷體" w:hAnsi="標楷體" w:cs="Times New Roman" w:hint="eastAsia"/>
          <w:sz w:val="28"/>
          <w:szCs w:val="28"/>
        </w:rPr>
        <w:t>網址</w:t>
      </w:r>
      <w:hyperlink r:id="rId10" w:history="1">
        <w:r w:rsidRPr="00833E93">
          <w:rPr>
            <w:rStyle w:val="a7"/>
            <w:rFonts w:ascii="標楷體" w:eastAsia="標楷體" w:hAnsi="標楷體" w:cs="Times New Roman" w:hint="eastAsia"/>
            <w:color w:val="auto"/>
            <w:sz w:val="28"/>
            <w:szCs w:val="28"/>
            <w:u w:val="none"/>
          </w:rPr>
          <w:t>h</w:t>
        </w:r>
        <w:r w:rsidRPr="00833E93">
          <w:rPr>
            <w:rStyle w:val="a7"/>
            <w:rFonts w:ascii="標楷體" w:eastAsia="標楷體" w:hAnsi="標楷體" w:cs="Times New Roman"/>
            <w:color w:val="auto"/>
            <w:sz w:val="28"/>
            <w:szCs w:val="28"/>
            <w:u w:val="none"/>
          </w:rPr>
          <w:t>ttp://www.epa.gov.tw/2019-ncov/ADBEABF3F11DA389</w:t>
        </w:r>
      </w:hyperlink>
      <w:r w:rsidRPr="00833E93">
        <w:rPr>
          <w:rFonts w:ascii="標楷體" w:eastAsia="標楷體" w:hAnsi="標楷體" w:cs="Times New Roman"/>
          <w:sz w:val="28"/>
          <w:szCs w:val="28"/>
        </w:rPr>
        <w:t>)</w:t>
      </w:r>
      <w:r w:rsidRPr="00833E93">
        <w:rPr>
          <w:rFonts w:ascii="標楷體" w:eastAsia="標楷體" w:hAnsi="標楷體" w:cs="Times New Roman" w:hint="eastAsia"/>
          <w:sz w:val="28"/>
          <w:szCs w:val="28"/>
        </w:rPr>
        <w:t>，</w:t>
      </w:r>
      <w:r>
        <w:rPr>
          <w:rFonts w:ascii="標楷體" w:eastAsia="標楷體" w:hAnsi="標楷體" w:cs="Times New Roman" w:hint="eastAsia"/>
          <w:color w:val="000000" w:themeColor="text1"/>
          <w:sz w:val="28"/>
          <w:szCs w:val="28"/>
        </w:rPr>
        <w:t>可供營業場所自行下列印張貼。</w:t>
      </w:r>
    </w:p>
    <w:p w:rsidR="00B52453" w:rsidRDefault="00B52453" w:rsidP="0011551A">
      <w:pPr>
        <w:suppressAutoHyphens/>
        <w:spacing w:line="400" w:lineRule="exact"/>
        <w:ind w:left="1120" w:hangingChars="400" w:hanging="1120"/>
        <w:rPr>
          <w:rFonts w:ascii="標楷體" w:eastAsia="標楷體" w:hAnsi="標楷體" w:cs="新細明體"/>
          <w:color w:val="000000"/>
          <w:kern w:val="0"/>
          <w:sz w:val="28"/>
          <w:szCs w:val="28"/>
        </w:rPr>
      </w:pPr>
    </w:p>
    <w:p w:rsidR="00B52453" w:rsidRDefault="00B52453"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B52453" w:rsidRDefault="00B52453"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B52453" w:rsidRPr="001572A8" w:rsidRDefault="00B52453"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03A" w:rsidRDefault="009F303A" w:rsidP="00D26A27">
      <w:r>
        <w:separator/>
      </w:r>
    </w:p>
  </w:endnote>
  <w:endnote w:type="continuationSeparator" w:id="0">
    <w:p w:rsidR="009F303A" w:rsidRDefault="009F303A"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03A" w:rsidRDefault="009F303A" w:rsidP="00D26A27">
      <w:r>
        <w:separator/>
      </w:r>
    </w:p>
  </w:footnote>
  <w:footnote w:type="continuationSeparator" w:id="0">
    <w:p w:rsidR="009F303A" w:rsidRDefault="009F303A"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572A8"/>
    <w:rsid w:val="00166F98"/>
    <w:rsid w:val="00184EDB"/>
    <w:rsid w:val="0018549B"/>
    <w:rsid w:val="001868B3"/>
    <w:rsid w:val="00194C05"/>
    <w:rsid w:val="001B6379"/>
    <w:rsid w:val="001B6F6F"/>
    <w:rsid w:val="001C5C5C"/>
    <w:rsid w:val="001D0CDE"/>
    <w:rsid w:val="001D0F35"/>
    <w:rsid w:val="001E0AED"/>
    <w:rsid w:val="001E6828"/>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1FE8"/>
    <w:rsid w:val="0030210B"/>
    <w:rsid w:val="00314B76"/>
    <w:rsid w:val="003168FA"/>
    <w:rsid w:val="00317710"/>
    <w:rsid w:val="003216F1"/>
    <w:rsid w:val="003241B5"/>
    <w:rsid w:val="00325247"/>
    <w:rsid w:val="00330BAE"/>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38D5"/>
    <w:rsid w:val="003B04BF"/>
    <w:rsid w:val="003B210E"/>
    <w:rsid w:val="003B6665"/>
    <w:rsid w:val="003D42D7"/>
    <w:rsid w:val="003E3AF0"/>
    <w:rsid w:val="003F352B"/>
    <w:rsid w:val="0040570D"/>
    <w:rsid w:val="00405CC1"/>
    <w:rsid w:val="00427292"/>
    <w:rsid w:val="0043493E"/>
    <w:rsid w:val="004509D4"/>
    <w:rsid w:val="00452746"/>
    <w:rsid w:val="00454900"/>
    <w:rsid w:val="00454F46"/>
    <w:rsid w:val="00476FAE"/>
    <w:rsid w:val="0048073E"/>
    <w:rsid w:val="00487174"/>
    <w:rsid w:val="00490C30"/>
    <w:rsid w:val="0049422D"/>
    <w:rsid w:val="004A1C91"/>
    <w:rsid w:val="004A366C"/>
    <w:rsid w:val="004A4145"/>
    <w:rsid w:val="004B7585"/>
    <w:rsid w:val="004B7ABC"/>
    <w:rsid w:val="004C5374"/>
    <w:rsid w:val="004E62CB"/>
    <w:rsid w:val="004F1568"/>
    <w:rsid w:val="004F36D8"/>
    <w:rsid w:val="005013D5"/>
    <w:rsid w:val="00511E36"/>
    <w:rsid w:val="005133DE"/>
    <w:rsid w:val="0052436C"/>
    <w:rsid w:val="00525193"/>
    <w:rsid w:val="005340B9"/>
    <w:rsid w:val="005467E9"/>
    <w:rsid w:val="00552DFF"/>
    <w:rsid w:val="00562999"/>
    <w:rsid w:val="005835A5"/>
    <w:rsid w:val="005A715D"/>
    <w:rsid w:val="005B36D0"/>
    <w:rsid w:val="005B421C"/>
    <w:rsid w:val="005B4A05"/>
    <w:rsid w:val="005B4C30"/>
    <w:rsid w:val="005B69D0"/>
    <w:rsid w:val="005B7B28"/>
    <w:rsid w:val="005C7B8C"/>
    <w:rsid w:val="005D4BF9"/>
    <w:rsid w:val="005D7807"/>
    <w:rsid w:val="005E5678"/>
    <w:rsid w:val="005F641F"/>
    <w:rsid w:val="006021AB"/>
    <w:rsid w:val="0061333A"/>
    <w:rsid w:val="006133C1"/>
    <w:rsid w:val="00615C7F"/>
    <w:rsid w:val="00623DAA"/>
    <w:rsid w:val="00641031"/>
    <w:rsid w:val="006431BF"/>
    <w:rsid w:val="00686BE1"/>
    <w:rsid w:val="00695D1D"/>
    <w:rsid w:val="00696BD6"/>
    <w:rsid w:val="006B26A7"/>
    <w:rsid w:val="006C5872"/>
    <w:rsid w:val="006C64E6"/>
    <w:rsid w:val="006C6FC0"/>
    <w:rsid w:val="006D172B"/>
    <w:rsid w:val="006E6D60"/>
    <w:rsid w:val="0070116F"/>
    <w:rsid w:val="00715CF3"/>
    <w:rsid w:val="00716369"/>
    <w:rsid w:val="007236F8"/>
    <w:rsid w:val="00741A5F"/>
    <w:rsid w:val="0074259E"/>
    <w:rsid w:val="0074388C"/>
    <w:rsid w:val="00744DCE"/>
    <w:rsid w:val="00744FEB"/>
    <w:rsid w:val="00754B50"/>
    <w:rsid w:val="00765BEA"/>
    <w:rsid w:val="00766B17"/>
    <w:rsid w:val="007718AA"/>
    <w:rsid w:val="0077798B"/>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110C1"/>
    <w:rsid w:val="00833E93"/>
    <w:rsid w:val="00837E7F"/>
    <w:rsid w:val="008421F3"/>
    <w:rsid w:val="0084256A"/>
    <w:rsid w:val="008427A2"/>
    <w:rsid w:val="00847689"/>
    <w:rsid w:val="00851D67"/>
    <w:rsid w:val="00856948"/>
    <w:rsid w:val="008649FD"/>
    <w:rsid w:val="00874977"/>
    <w:rsid w:val="0088177F"/>
    <w:rsid w:val="00883A7C"/>
    <w:rsid w:val="00885000"/>
    <w:rsid w:val="008864C4"/>
    <w:rsid w:val="00892D08"/>
    <w:rsid w:val="008950BF"/>
    <w:rsid w:val="00896A7B"/>
    <w:rsid w:val="008A1AE8"/>
    <w:rsid w:val="008A4B8A"/>
    <w:rsid w:val="008B3797"/>
    <w:rsid w:val="008D0564"/>
    <w:rsid w:val="008D5409"/>
    <w:rsid w:val="008D6ED5"/>
    <w:rsid w:val="008D7EB5"/>
    <w:rsid w:val="008E4118"/>
    <w:rsid w:val="008E7BAD"/>
    <w:rsid w:val="008F1111"/>
    <w:rsid w:val="008F287E"/>
    <w:rsid w:val="00900046"/>
    <w:rsid w:val="009075AA"/>
    <w:rsid w:val="00912B63"/>
    <w:rsid w:val="0091412F"/>
    <w:rsid w:val="009153C8"/>
    <w:rsid w:val="00917F6C"/>
    <w:rsid w:val="00937514"/>
    <w:rsid w:val="00944AD6"/>
    <w:rsid w:val="009541D3"/>
    <w:rsid w:val="00960B75"/>
    <w:rsid w:val="00964A8F"/>
    <w:rsid w:val="00967371"/>
    <w:rsid w:val="00970F3C"/>
    <w:rsid w:val="009712D0"/>
    <w:rsid w:val="00973CB8"/>
    <w:rsid w:val="0098037E"/>
    <w:rsid w:val="009940E5"/>
    <w:rsid w:val="009A509B"/>
    <w:rsid w:val="009A7748"/>
    <w:rsid w:val="009B2304"/>
    <w:rsid w:val="009B2612"/>
    <w:rsid w:val="009B4E9D"/>
    <w:rsid w:val="009B5D0D"/>
    <w:rsid w:val="009C19E7"/>
    <w:rsid w:val="009D089E"/>
    <w:rsid w:val="009E182B"/>
    <w:rsid w:val="009E38EF"/>
    <w:rsid w:val="009E7002"/>
    <w:rsid w:val="009F303A"/>
    <w:rsid w:val="009F468D"/>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2D81"/>
    <w:rsid w:val="00B0422D"/>
    <w:rsid w:val="00B52453"/>
    <w:rsid w:val="00B54353"/>
    <w:rsid w:val="00B671F8"/>
    <w:rsid w:val="00B7587B"/>
    <w:rsid w:val="00B87A0B"/>
    <w:rsid w:val="00B925AE"/>
    <w:rsid w:val="00B96AF6"/>
    <w:rsid w:val="00BA0549"/>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65AF8"/>
    <w:rsid w:val="00C70D9C"/>
    <w:rsid w:val="00C734DB"/>
    <w:rsid w:val="00C82F73"/>
    <w:rsid w:val="00C8727A"/>
    <w:rsid w:val="00C943F6"/>
    <w:rsid w:val="00CA0815"/>
    <w:rsid w:val="00CA0D46"/>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37126"/>
    <w:rsid w:val="00E4072F"/>
    <w:rsid w:val="00E45E23"/>
    <w:rsid w:val="00E5329F"/>
    <w:rsid w:val="00E53569"/>
    <w:rsid w:val="00E610E7"/>
    <w:rsid w:val="00E77E87"/>
    <w:rsid w:val="00E86DBB"/>
    <w:rsid w:val="00E93EFE"/>
    <w:rsid w:val="00E962FB"/>
    <w:rsid w:val="00E965D0"/>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gov.tw/2019-ncov/ADBEABF3F11DA389" TargetMode="Externa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0212-DA9D-4E8E-85C5-6AC64F67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3</cp:revision>
  <cp:lastPrinted>2020-04-27T06:11:00Z</cp:lastPrinted>
  <dcterms:created xsi:type="dcterms:W3CDTF">2020-04-27T06:22:00Z</dcterms:created>
  <dcterms:modified xsi:type="dcterms:W3CDTF">2020-04-27T07:00:00Z</dcterms:modified>
</cp:coreProperties>
</file>