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615D07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Pr="00743AA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40"/>
          <w:szCs w:val="40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743AA6" w:rsidRPr="00743AA6">
        <w:rPr>
          <w:rFonts w:ascii="標楷體" w:eastAsia="標楷體" w:hAnsi="標楷體" w:hint="eastAsia"/>
          <w:color w:val="020202"/>
          <w:sz w:val="28"/>
          <w:szCs w:val="24"/>
        </w:rPr>
        <w:t>英屬維京群島商奧麗雅生醫股份有限公司台灣分公司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743AA6">
        <w:rPr>
          <w:rFonts w:ascii="標楷體" w:eastAsia="標楷體" w:hAnsi="標楷體" w:cs="Times New Roman" w:hint="eastAsia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743AA6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8110C1">
        <w:rPr>
          <w:rFonts w:ascii="標楷體" w:eastAsia="標楷體" w:hAnsi="標楷體" w:cs="Times New Roman"/>
          <w:color w:val="000000"/>
          <w:szCs w:val="24"/>
        </w:rPr>
        <w:t>11</w:t>
      </w:r>
      <w:r w:rsidR="00743AA6"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F92F5F">
        <w:rPr>
          <w:rFonts w:ascii="標楷體" w:eastAsia="標楷體" w:hAnsi="標楷體" w:cs="Times New Roman" w:hint="eastAsia"/>
          <w:color w:val="000000"/>
          <w:szCs w:val="24"/>
        </w:rPr>
        <w:t>隨文</w:t>
      </w:r>
      <w:bookmarkStart w:id="0" w:name="_GoBack"/>
      <w:bookmarkEnd w:id="0"/>
    </w:p>
    <w:p w:rsidR="003241B5" w:rsidRPr="00FC7948" w:rsidRDefault="003241B5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241B5" w:rsidRPr="003241B5" w:rsidRDefault="002B21D5" w:rsidP="00743AA6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743AA6">
        <w:rPr>
          <w:rFonts w:ascii="標楷體" w:eastAsia="標楷體" w:hAnsi="標楷體" w:cs="Arial Unicode MS" w:hint="eastAsia"/>
          <w:sz w:val="28"/>
          <w:szCs w:val="28"/>
          <w:lang w:val="zh-TW"/>
        </w:rPr>
        <w:t>「機械式輪椅附掛電動動力組」臨床前測式基準，業經衛生福利部食品藥物管理署於1</w:t>
      </w:r>
      <w:r w:rsidR="00743AA6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 w:rsidR="00743AA6">
        <w:rPr>
          <w:rFonts w:ascii="標楷體" w:eastAsia="標楷體" w:hAnsi="標楷體" w:cs="Arial Unicode MS" w:hint="eastAsia"/>
          <w:sz w:val="28"/>
          <w:szCs w:val="28"/>
          <w:lang w:val="zh-TW"/>
        </w:rPr>
        <w:t>年4月2</w:t>
      </w:r>
      <w:r w:rsidR="00743AA6">
        <w:rPr>
          <w:rFonts w:ascii="標楷體" w:eastAsia="標楷體" w:hAnsi="標楷體" w:cs="Arial Unicode MS"/>
          <w:sz w:val="28"/>
          <w:szCs w:val="28"/>
          <w:lang w:val="zh-TW"/>
        </w:rPr>
        <w:t>8</w:t>
      </w:r>
      <w:r w:rsidR="00743AA6">
        <w:rPr>
          <w:rFonts w:ascii="標楷體" w:eastAsia="標楷體" w:hAnsi="標楷體" w:cs="Arial Unicode MS" w:hint="eastAsia"/>
          <w:sz w:val="28"/>
          <w:szCs w:val="28"/>
          <w:lang w:val="zh-TW"/>
        </w:rPr>
        <w:t>日以</w:t>
      </w:r>
      <w:r w:rsidR="00743AA6">
        <w:rPr>
          <w:rFonts w:ascii="標楷體" w:eastAsia="標楷體" w:hAnsi="標楷體" w:cs="Arial Unicode MS"/>
          <w:sz w:val="28"/>
          <w:szCs w:val="28"/>
          <w:lang w:val="zh-TW"/>
        </w:rPr>
        <w:t>FDA</w:t>
      </w:r>
      <w:r w:rsidR="00743AA6">
        <w:rPr>
          <w:rFonts w:ascii="標楷體" w:eastAsia="標楷體" w:hAnsi="標楷體" w:cs="Arial Unicode MS" w:hint="eastAsia"/>
          <w:sz w:val="28"/>
          <w:szCs w:val="28"/>
          <w:lang w:val="zh-TW"/>
        </w:rPr>
        <w:t>器字第1</w:t>
      </w:r>
      <w:r w:rsidR="00743AA6">
        <w:rPr>
          <w:rFonts w:ascii="標楷體" w:eastAsia="標楷體" w:hAnsi="標楷體" w:cs="Arial Unicode MS"/>
          <w:sz w:val="28"/>
          <w:szCs w:val="28"/>
          <w:lang w:val="zh-TW"/>
        </w:rPr>
        <w:t>091602214</w:t>
      </w:r>
      <w:r w:rsidR="00743AA6">
        <w:rPr>
          <w:rFonts w:ascii="標楷體" w:eastAsia="標楷體" w:hAnsi="標楷體" w:cs="Arial Unicode MS" w:hint="eastAsia"/>
          <w:sz w:val="28"/>
          <w:szCs w:val="28"/>
          <w:lang w:val="zh-TW"/>
        </w:rPr>
        <w:t>號公告</w:t>
      </w:r>
      <w:r w:rsidR="0011551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3241B5" w:rsidRPr="003241B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敬請查照。</w:t>
      </w:r>
    </w:p>
    <w:p w:rsidR="00766B17" w:rsidRPr="003241B5" w:rsidRDefault="00766B17" w:rsidP="00743AA6">
      <w:pPr>
        <w:topLinePunct/>
        <w:spacing w:line="440" w:lineRule="exact"/>
        <w:ind w:left="1170" w:hangingChars="450" w:hanging="1170"/>
        <w:rPr>
          <w:rFonts w:ascii="標楷體" w:eastAsia="標楷體" w:hAnsi="標楷體"/>
          <w:color w:val="1D2129"/>
          <w:kern w:val="0"/>
          <w:sz w:val="26"/>
          <w:szCs w:val="26"/>
          <w:shd w:val="clear" w:color="auto" w:fill="FFFFFF"/>
        </w:rPr>
      </w:pPr>
    </w:p>
    <w:p w:rsidR="002B21D5" w:rsidRPr="001B6379" w:rsidRDefault="002B21D5" w:rsidP="00743AA6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8649FD" w:rsidRDefault="002B21D5" w:rsidP="00743AA6">
      <w:pPr>
        <w:spacing w:line="440" w:lineRule="exact"/>
        <w:rPr>
          <w:rFonts w:ascii="標楷體" w:eastAsia="標楷體" w:hAnsi="標楷體" w:cs="Arial Unicode MS"/>
          <w:w w:val="9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ㄧ、</w:t>
      </w:r>
      <w:r w:rsidRPr="00743AA6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依據</w:t>
      </w:r>
      <w:r w:rsidR="00743AA6" w:rsidRPr="00743AA6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衛生福利部食品藥物管理署</w:t>
      </w:r>
      <w:r w:rsidR="00743AA6" w:rsidRPr="00743AA6"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  <w:t>FDA</w:t>
      </w:r>
      <w:r w:rsidR="00743AA6" w:rsidRPr="00743AA6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器</w:t>
      </w:r>
      <w:r w:rsidR="009F7AF4" w:rsidRPr="00743AA6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字</w:t>
      </w:r>
      <w:r w:rsidRPr="00743AA6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第</w:t>
      </w:r>
      <w:r w:rsidR="00377335" w:rsidRPr="00743AA6"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  <w:t>1</w:t>
      </w:r>
      <w:r w:rsidR="00743AA6" w:rsidRPr="00743AA6"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  <w:t>091602218</w:t>
      </w:r>
      <w:r w:rsidRPr="00743AA6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號函辦理。</w:t>
      </w:r>
    </w:p>
    <w:p w:rsidR="00833E93" w:rsidRDefault="002B21D5" w:rsidP="00743AA6">
      <w:pPr>
        <w:suppressAutoHyphens/>
        <w:spacing w:line="44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7F18BF" w:rsidRPr="008649FD">
        <w:rPr>
          <w:rFonts w:ascii="標楷體" w:eastAsia="標楷體" w:hAnsi="標楷體" w:cs="Arial Unicode MS"/>
          <w:sz w:val="20"/>
          <w:szCs w:val="20"/>
          <w:lang w:val="zh-TW"/>
        </w:rPr>
        <w:t xml:space="preserve"> </w:t>
      </w:r>
      <w:r w:rsidR="00E77E87" w:rsidRPr="0011551A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="00BB618C"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743AA6">
        <w:rPr>
          <w:rFonts w:ascii="標楷體" w:eastAsia="標楷體" w:hAnsi="標楷體" w:cs="Arial Unicode MS" w:hint="eastAsia"/>
          <w:sz w:val="28"/>
          <w:szCs w:val="28"/>
          <w:lang w:val="zh-TW"/>
        </w:rPr>
        <w:t>旨揭公告及其附件請至衛生福利部食品藥物管理署(網址：h</w:t>
      </w:r>
      <w:r w:rsidR="00743AA6">
        <w:rPr>
          <w:rFonts w:ascii="標楷體" w:eastAsia="標楷體" w:hAnsi="標楷體" w:cs="Arial Unicode MS"/>
          <w:sz w:val="28"/>
          <w:szCs w:val="28"/>
          <w:lang w:val="zh-TW"/>
        </w:rPr>
        <w:t>ttp://www.fda.gov.tw)</w:t>
      </w:r>
      <w:r w:rsidR="00743AA6">
        <w:rPr>
          <w:rFonts w:ascii="標楷體" w:eastAsia="標楷體" w:hAnsi="標楷體" w:cs="Arial Unicode MS" w:hint="eastAsia"/>
          <w:sz w:val="28"/>
          <w:szCs w:val="28"/>
          <w:lang w:val="zh-TW"/>
        </w:rPr>
        <w:t>全球資訊網站之公告區及醫療器材法規專區自行下載</w:t>
      </w:r>
      <w:r w:rsidR="009F7AF4"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9F7AF4" w:rsidRDefault="009F7AF4" w:rsidP="00743AA6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</w:p>
    <w:p w:rsidR="00B52453" w:rsidRDefault="00B52453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B52453" w:rsidRDefault="00B52453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B52453" w:rsidRPr="001572A8" w:rsidRDefault="00B52453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F75174" w:rsidRPr="00DB41E1" w:rsidRDefault="0018549B" w:rsidP="00B52453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D07" w:rsidRDefault="00615D07" w:rsidP="00D26A27">
      <w:r>
        <w:separator/>
      </w:r>
    </w:p>
  </w:endnote>
  <w:endnote w:type="continuationSeparator" w:id="0">
    <w:p w:rsidR="00615D07" w:rsidRDefault="00615D07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D07" w:rsidRDefault="00615D07" w:rsidP="00D26A27">
      <w:r>
        <w:separator/>
      </w:r>
    </w:p>
  </w:footnote>
  <w:footnote w:type="continuationSeparator" w:id="0">
    <w:p w:rsidR="00615D07" w:rsidRDefault="00615D07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1551A"/>
    <w:rsid w:val="001249C1"/>
    <w:rsid w:val="001306A2"/>
    <w:rsid w:val="0013298C"/>
    <w:rsid w:val="00133FA9"/>
    <w:rsid w:val="00137996"/>
    <w:rsid w:val="00145D08"/>
    <w:rsid w:val="001527C0"/>
    <w:rsid w:val="0015338A"/>
    <w:rsid w:val="001572A8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58F5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F41E8"/>
    <w:rsid w:val="003005E4"/>
    <w:rsid w:val="00301FE8"/>
    <w:rsid w:val="0030210B"/>
    <w:rsid w:val="00314B76"/>
    <w:rsid w:val="003168FA"/>
    <w:rsid w:val="00317710"/>
    <w:rsid w:val="003216F1"/>
    <w:rsid w:val="003241B5"/>
    <w:rsid w:val="00325247"/>
    <w:rsid w:val="00330BAE"/>
    <w:rsid w:val="00333FBA"/>
    <w:rsid w:val="0035213A"/>
    <w:rsid w:val="00353554"/>
    <w:rsid w:val="00354346"/>
    <w:rsid w:val="00354D85"/>
    <w:rsid w:val="0035550A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F352B"/>
    <w:rsid w:val="0040570D"/>
    <w:rsid w:val="00405CC1"/>
    <w:rsid w:val="00427292"/>
    <w:rsid w:val="0043493E"/>
    <w:rsid w:val="004509D4"/>
    <w:rsid w:val="00452746"/>
    <w:rsid w:val="00454900"/>
    <w:rsid w:val="00454F46"/>
    <w:rsid w:val="00476FAE"/>
    <w:rsid w:val="0048073E"/>
    <w:rsid w:val="00487174"/>
    <w:rsid w:val="00490C30"/>
    <w:rsid w:val="0049422D"/>
    <w:rsid w:val="004A1C91"/>
    <w:rsid w:val="004A366C"/>
    <w:rsid w:val="004A4145"/>
    <w:rsid w:val="004A4A3C"/>
    <w:rsid w:val="004B7585"/>
    <w:rsid w:val="004B7ABC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52DFF"/>
    <w:rsid w:val="00562999"/>
    <w:rsid w:val="005835A5"/>
    <w:rsid w:val="005A479E"/>
    <w:rsid w:val="005A715D"/>
    <w:rsid w:val="005B36D0"/>
    <w:rsid w:val="005B421C"/>
    <w:rsid w:val="005B4A05"/>
    <w:rsid w:val="005B4C30"/>
    <w:rsid w:val="005B69D0"/>
    <w:rsid w:val="005B7B28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15D07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08E8"/>
    <w:rsid w:val="006D172B"/>
    <w:rsid w:val="006E6D60"/>
    <w:rsid w:val="006F2DF8"/>
    <w:rsid w:val="006F58CD"/>
    <w:rsid w:val="0070116F"/>
    <w:rsid w:val="00715CF3"/>
    <w:rsid w:val="00716369"/>
    <w:rsid w:val="007236F8"/>
    <w:rsid w:val="00741A5F"/>
    <w:rsid w:val="0074259E"/>
    <w:rsid w:val="0074388C"/>
    <w:rsid w:val="00743AA6"/>
    <w:rsid w:val="00744DCE"/>
    <w:rsid w:val="00744FEB"/>
    <w:rsid w:val="00754B50"/>
    <w:rsid w:val="00765BEA"/>
    <w:rsid w:val="00766B17"/>
    <w:rsid w:val="007718AA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0A39"/>
    <w:rsid w:val="007F1796"/>
    <w:rsid w:val="007F18BF"/>
    <w:rsid w:val="00803416"/>
    <w:rsid w:val="0080393B"/>
    <w:rsid w:val="008110C1"/>
    <w:rsid w:val="00833E93"/>
    <w:rsid w:val="00837E7F"/>
    <w:rsid w:val="008421F3"/>
    <w:rsid w:val="0084256A"/>
    <w:rsid w:val="008427A2"/>
    <w:rsid w:val="00847689"/>
    <w:rsid w:val="00851D67"/>
    <w:rsid w:val="00856948"/>
    <w:rsid w:val="008649FD"/>
    <w:rsid w:val="00874977"/>
    <w:rsid w:val="0088177F"/>
    <w:rsid w:val="00883A7C"/>
    <w:rsid w:val="00885000"/>
    <w:rsid w:val="008864C4"/>
    <w:rsid w:val="00892D08"/>
    <w:rsid w:val="008950BF"/>
    <w:rsid w:val="00896A7B"/>
    <w:rsid w:val="008A1AE8"/>
    <w:rsid w:val="008A4B8A"/>
    <w:rsid w:val="008B3797"/>
    <w:rsid w:val="008D0564"/>
    <w:rsid w:val="008D5409"/>
    <w:rsid w:val="008D6ED5"/>
    <w:rsid w:val="008D7EB5"/>
    <w:rsid w:val="008E4118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8D"/>
    <w:rsid w:val="009F7AF4"/>
    <w:rsid w:val="00A03340"/>
    <w:rsid w:val="00A44162"/>
    <w:rsid w:val="00A445FB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2105"/>
    <w:rsid w:val="00AD325D"/>
    <w:rsid w:val="00AD743E"/>
    <w:rsid w:val="00AE61B3"/>
    <w:rsid w:val="00AF2D81"/>
    <w:rsid w:val="00B0422D"/>
    <w:rsid w:val="00B162CE"/>
    <w:rsid w:val="00B52453"/>
    <w:rsid w:val="00B54353"/>
    <w:rsid w:val="00B671F8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CF1898"/>
    <w:rsid w:val="00D0583A"/>
    <w:rsid w:val="00D07C32"/>
    <w:rsid w:val="00D11A39"/>
    <w:rsid w:val="00D1401F"/>
    <w:rsid w:val="00D24326"/>
    <w:rsid w:val="00D262D2"/>
    <w:rsid w:val="00D26A27"/>
    <w:rsid w:val="00D270B7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610E7"/>
    <w:rsid w:val="00E77E87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2F5F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03308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68674-2894-42A3-9F10-AE3CCC65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</cp:revision>
  <cp:lastPrinted>2020-04-27T06:25:00Z</cp:lastPrinted>
  <dcterms:created xsi:type="dcterms:W3CDTF">2020-05-04T08:01:00Z</dcterms:created>
  <dcterms:modified xsi:type="dcterms:W3CDTF">2020-05-04T08:21:00Z</dcterms:modified>
</cp:coreProperties>
</file>