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61D83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F5454B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E6B9E">
        <w:rPr>
          <w:rFonts w:ascii="標楷體" w:eastAsia="標楷體" w:hAnsi="標楷體" w:cs="Times New Roman"/>
          <w:color w:val="000000"/>
          <w:szCs w:val="24"/>
        </w:rPr>
        <w:t>2</w:t>
      </w:r>
      <w:r w:rsidR="00F5454B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03416">
        <w:rPr>
          <w:rFonts w:ascii="標楷體" w:eastAsia="標楷體" w:hAnsi="標楷體" w:cs="Times New Roman"/>
          <w:color w:val="000000"/>
          <w:szCs w:val="24"/>
        </w:rPr>
        <w:t>5</w:t>
      </w:r>
      <w:r w:rsidR="00F5454B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5454B" w:rsidRDefault="002B21D5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66B17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 w:rsidR="00F5454B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桃園市食品添加物管理自治條例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 w:rsidR="00F5454B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業經桃園市政府</w:t>
      </w:r>
    </w:p>
    <w:p w:rsidR="00F5454B" w:rsidRDefault="00F5454B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衛生局109年2月15日府法濟</w:t>
      </w:r>
      <w:r w:rsidR="006E4D41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字</w:t>
      </w:r>
      <w:r w:rsidRPr="00F5454B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第1090032708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號令廢止，</w:t>
      </w:r>
    </w:p>
    <w:p w:rsidR="00766B17" w:rsidRPr="00F5454B" w:rsidRDefault="00F5454B" w:rsidP="00F74A36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F5454B" w:rsidRDefault="002B21D5" w:rsidP="007F18BF">
      <w:pPr>
        <w:spacing w:line="5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 xml:space="preserve"> </w:t>
      </w:r>
      <w:r w:rsidR="000C55DA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 xml:space="preserve"> </w:t>
      </w:r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ㄧ、依據</w:t>
      </w:r>
      <w:r w:rsidR="00BB618C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桃園市政府衛生局桃衛食管</w:t>
      </w:r>
      <w:r w:rsidR="00A03340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字</w:t>
      </w:r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第</w:t>
      </w:r>
      <w:r w:rsidR="008950BF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1</w:t>
      </w:r>
      <w:r w:rsidR="00F5454B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090018626</w:t>
      </w:r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號函辦理。</w:t>
      </w:r>
    </w:p>
    <w:p w:rsidR="00F5454B" w:rsidRDefault="002B21D5" w:rsidP="00F5454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3E6B9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BB618C" w:rsidRPr="002C4459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F5454B">
        <w:rPr>
          <w:rFonts w:ascii="標楷體" w:eastAsia="標楷體" w:hAnsi="標楷體" w:cs="Arial Unicode MS" w:hint="eastAsia"/>
          <w:sz w:val="28"/>
          <w:szCs w:val="28"/>
          <w:lang w:val="zh-TW"/>
        </w:rPr>
        <w:t>該府為使桃園市食品業者符合相關預防管控及安全標準，</w:t>
      </w:r>
    </w:p>
    <w:p w:rsidR="006E4D41" w:rsidRDefault="00F5454B" w:rsidP="00F5454B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參酌現行法規及實務情形，制定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桃園市食品</w:t>
      </w:r>
      <w:r w:rsidR="006E4D41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安全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管理自</w:t>
      </w:r>
    </w:p>
    <w:p w:rsidR="006E4D41" w:rsidRDefault="006E4D41" w:rsidP="00F5454B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</w:t>
      </w:r>
      <w:r w:rsidR="00F5454B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治條例</w:t>
      </w:r>
      <w:r w:rsidR="00F5454B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 w:rsidR="00F5454B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，並將</w:t>
      </w:r>
      <w:r w:rsidR="00F5454B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 w:rsidR="00F5454B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桃園市食品添加物管理自治條例</w:t>
      </w:r>
      <w:r w:rsidR="00F5454B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 w:rsidR="00F5454B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法規</w:t>
      </w:r>
    </w:p>
    <w:p w:rsidR="00F5454B" w:rsidRDefault="006E4D41" w:rsidP="00F5454B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</w:t>
      </w:r>
      <w:r w:rsidR="00F5454B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內容，一併納入規範。</w:t>
      </w:r>
    </w:p>
    <w:p w:rsidR="006E4D41" w:rsidRDefault="00F5454B" w:rsidP="00F5454B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三、</w:t>
      </w:r>
      <w:r w:rsidR="006E4D41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檢附旨揭廢止令及桃園市食品安全管理自治條例影本1</w:t>
      </w:r>
    </w:p>
    <w:p w:rsidR="00F5454B" w:rsidRDefault="006E4D41" w:rsidP="00F5454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份。</w:t>
      </w:r>
    </w:p>
    <w:p w:rsidR="0098037E" w:rsidRPr="00754B50" w:rsidRDefault="002B21D5" w:rsidP="00BB618C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E4D41" w:rsidRDefault="006E4D41" w:rsidP="006E4D41">
      <w:pPr>
        <w:snapToGrid w:val="0"/>
        <w:spacing w:line="240" w:lineRule="atLeast"/>
        <w:ind w:rightChars="135" w:right="324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</w:t>
      </w:r>
    </w:p>
    <w:p w:rsidR="00F75174" w:rsidRPr="00DB41E1" w:rsidRDefault="006E4D41" w:rsidP="006E4D4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bookmarkStart w:id="0" w:name="_GoBack"/>
      <w:bookmarkEnd w:id="0"/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1D83" w:rsidRDefault="00E61D83" w:rsidP="00D26A27">
      <w:r>
        <w:separator/>
      </w:r>
    </w:p>
  </w:endnote>
  <w:endnote w:type="continuationSeparator" w:id="0">
    <w:p w:rsidR="00E61D83" w:rsidRDefault="00E61D8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1D83" w:rsidRDefault="00E61D83" w:rsidP="00D26A27">
      <w:r>
        <w:separator/>
      </w:r>
    </w:p>
  </w:footnote>
  <w:footnote w:type="continuationSeparator" w:id="0">
    <w:p w:rsidR="00E61D83" w:rsidRDefault="00E61D8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C4459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E6B9E"/>
    <w:rsid w:val="003F16C1"/>
    <w:rsid w:val="003F352B"/>
    <w:rsid w:val="0040570D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4D41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412E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C773B"/>
    <w:rsid w:val="00CE0A6A"/>
    <w:rsid w:val="00CE2CED"/>
    <w:rsid w:val="00CE4B57"/>
    <w:rsid w:val="00CF1322"/>
    <w:rsid w:val="00CF1898"/>
    <w:rsid w:val="00D0583A"/>
    <w:rsid w:val="00D07C32"/>
    <w:rsid w:val="00D11A39"/>
    <w:rsid w:val="00D1453F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24105"/>
    <w:rsid w:val="00E37126"/>
    <w:rsid w:val="00E4072F"/>
    <w:rsid w:val="00E45E23"/>
    <w:rsid w:val="00E5329F"/>
    <w:rsid w:val="00E53569"/>
    <w:rsid w:val="00E61D83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5454B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482C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7116-E35E-438E-A40D-8343FB4E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49</cp:revision>
  <cp:lastPrinted>2020-02-15T08:12:00Z</cp:lastPrinted>
  <dcterms:created xsi:type="dcterms:W3CDTF">2020-01-10T02:06:00Z</dcterms:created>
  <dcterms:modified xsi:type="dcterms:W3CDTF">2020-02-25T08:15:00Z</dcterms:modified>
</cp:coreProperties>
</file>