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690" w:rsidRPr="000B4057" w:rsidRDefault="00B60690" w:rsidP="00B60690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9C5F3A8" wp14:editId="4A2161F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B60690" w:rsidRPr="000B4057" w:rsidRDefault="00B60690" w:rsidP="00B60690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B60690" w:rsidRPr="000B4057" w:rsidRDefault="00B60690" w:rsidP="00B60690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B60690" w:rsidRPr="000B4057" w:rsidRDefault="00B60690" w:rsidP="00B60690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B60690" w:rsidRPr="000B4057" w:rsidRDefault="00B63D06" w:rsidP="00B60690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B60690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B60690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B60690" w:rsidRPr="000B4057" w:rsidRDefault="00B60690" w:rsidP="00B60690">
      <w:pPr>
        <w:spacing w:line="24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B60690" w:rsidRPr="0067161C" w:rsidRDefault="00B60690" w:rsidP="00B60690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bookmarkStart w:id="0" w:name="_GoBack"/>
      <w:bookmarkEnd w:id="0"/>
      <w:proofErr w:type="gramStart"/>
      <w:r w:rsidR="0034716C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星禾國際</w:t>
      </w:r>
      <w:proofErr w:type="gramEnd"/>
      <w:r w:rsidR="0034716C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有限公司</w:t>
      </w:r>
    </w:p>
    <w:p w:rsidR="00B60690" w:rsidRDefault="00B60690" w:rsidP="00B60690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B60690" w:rsidRPr="0067161C" w:rsidRDefault="00B60690" w:rsidP="00B60690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B60690" w:rsidRPr="0067161C" w:rsidRDefault="00B60690" w:rsidP="00B60690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268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B60690" w:rsidRDefault="00B60690" w:rsidP="00B60690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B60690" w:rsidRPr="00CD7986" w:rsidRDefault="00B60690" w:rsidP="00B60690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B60690" w:rsidRPr="006E3C1A" w:rsidRDefault="00B60690" w:rsidP="00B60690">
      <w:pPr>
        <w:adjustRightInd w:val="0"/>
        <w:snapToGrid w:val="0"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6E3C1A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6E3C1A">
        <w:rPr>
          <w:rFonts w:ascii="Times New Roman" w:eastAsia="標楷體" w:hAnsi="Times New Roman" w:cs="Times New Roman"/>
          <w:sz w:val="32"/>
          <w:szCs w:val="32"/>
        </w:rPr>
        <w:t>：檢送</w:t>
      </w:r>
      <w:r>
        <w:rPr>
          <w:rFonts w:ascii="Times New Roman" w:eastAsia="標楷體" w:hAnsi="Times New Roman" w:cs="Times New Roman" w:hint="eastAsia"/>
          <w:sz w:val="32"/>
          <w:szCs w:val="32"/>
        </w:rPr>
        <w:t>衛生福利部公告</w:t>
      </w:r>
      <w:bookmarkStart w:id="1" w:name="_Hlk76390697"/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果凍類產品製造業者符合食品良好衛生規範準則之指引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bookmarkEnd w:id="1"/>
      <w:r w:rsidRPr="006E3C1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B60690" w:rsidRPr="006E3C1A" w:rsidRDefault="00B60690" w:rsidP="00B60690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B60690" w:rsidRPr="006E3C1A" w:rsidRDefault="00B60690" w:rsidP="00B60690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7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15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桃衛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食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</w:t>
      </w:r>
      <w:proofErr w:type="gramEnd"/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0061824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B60690" w:rsidRDefault="00B60690" w:rsidP="00B60690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檢附旨掲指</w:t>
      </w:r>
      <w:r w:rsidR="0021108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引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份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亦可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至衛生福利部食品藥物管理署網站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「本署公告」專區</w:t>
      </w:r>
      <w:r w:rsidRPr="00E02698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網址</w:t>
      </w:r>
      <w:hyperlink r:id="rId8" w:history="1">
        <w:r w:rsidRPr="00E02698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http://www.fda.gov.tw</w:t>
        </w:r>
      </w:hyperlink>
      <w:r>
        <w:rPr>
          <w:rStyle w:val="a3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；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位置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 w:rsidRPr="00E02698">
        <w:rPr>
          <w:rFonts w:ascii="Times New Roman" w:eastAsia="標楷體" w:hAnsi="Times New Roman" w:cs="Times New Roman"/>
          <w:sz w:val="32"/>
          <w:szCs w:val="32"/>
          <w:lang w:val="zh-TW"/>
        </w:rPr>
        <w:t>首頁</w:t>
      </w:r>
      <w:r w:rsidRPr="00E02698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公告資訊</w:t>
      </w:r>
      <w:r w:rsidRPr="00E02698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本署公告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下載電子檔。</w:t>
      </w:r>
    </w:p>
    <w:p w:rsidR="00B60690" w:rsidRDefault="00B60690"/>
    <w:p w:rsidR="006E6156" w:rsidRDefault="006E6156"/>
    <w:p w:rsidR="006E6156" w:rsidRDefault="006E6156"/>
    <w:p w:rsidR="006E6156" w:rsidRDefault="006E6156"/>
    <w:p w:rsidR="006E6156" w:rsidRDefault="006E6156"/>
    <w:p w:rsidR="006E6156" w:rsidRDefault="006E6156"/>
    <w:p w:rsidR="006E6156" w:rsidRDefault="006E6156"/>
    <w:p w:rsidR="006E6156" w:rsidRDefault="006E6156"/>
    <w:p w:rsidR="006E6156" w:rsidRDefault="006E6156">
      <w:pPr>
        <w:rPr>
          <w:rFonts w:hint="eastAsia"/>
        </w:rPr>
      </w:pPr>
    </w:p>
    <w:p w:rsidR="006E6156" w:rsidRDefault="006E6156"/>
    <w:p w:rsidR="006E6156" w:rsidRDefault="006E6156"/>
    <w:p w:rsidR="006E6156" w:rsidRDefault="006E6156" w:rsidP="006E6156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E61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D06" w:rsidRDefault="00B63D06" w:rsidP="0034716C">
      <w:r>
        <w:separator/>
      </w:r>
    </w:p>
  </w:endnote>
  <w:endnote w:type="continuationSeparator" w:id="0">
    <w:p w:rsidR="00B63D06" w:rsidRDefault="00B63D06" w:rsidP="0034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D06" w:rsidRDefault="00B63D06" w:rsidP="0034716C">
      <w:r>
        <w:separator/>
      </w:r>
    </w:p>
  </w:footnote>
  <w:footnote w:type="continuationSeparator" w:id="0">
    <w:p w:rsidR="00B63D06" w:rsidRDefault="00B63D06" w:rsidP="0034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90"/>
    <w:rsid w:val="00211085"/>
    <w:rsid w:val="0034716C"/>
    <w:rsid w:val="006E6156"/>
    <w:rsid w:val="00B60690"/>
    <w:rsid w:val="00B63D06"/>
    <w:rsid w:val="00C33953"/>
    <w:rsid w:val="00F3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FE04E"/>
  <w15:chartTrackingRefBased/>
  <w15:docId w15:val="{6E693935-7BEF-476D-A222-B12661C6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6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7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71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7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71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2021-07-21T06:41:00Z</dcterms:created>
  <dcterms:modified xsi:type="dcterms:W3CDTF">2021-07-21T07:48:00Z</dcterms:modified>
</cp:coreProperties>
</file>