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C3" w:rsidRPr="008A0051" w:rsidRDefault="009C42C3" w:rsidP="009C42C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25E283E" wp14:editId="513AB0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C42C3" w:rsidRPr="008A0051" w:rsidRDefault="009C42C3" w:rsidP="009C42C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C42C3" w:rsidRPr="008A0051" w:rsidRDefault="009C42C3" w:rsidP="009C42C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9C42C3" w:rsidRPr="008A0051" w:rsidRDefault="009C42C3" w:rsidP="009C42C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C42C3" w:rsidRPr="008A0051" w:rsidRDefault="000E4199" w:rsidP="009C42C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C42C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C42C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9C42C3" w:rsidRPr="008A0051" w:rsidRDefault="009C42C3" w:rsidP="009C42C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C42C3" w:rsidRPr="008A0051" w:rsidRDefault="009C42C3" w:rsidP="009C42C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9C42C3" w:rsidRDefault="009C42C3" w:rsidP="009C42C3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9C42C3" w:rsidRPr="008A0051" w:rsidRDefault="009C42C3" w:rsidP="009C42C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9C42C3" w:rsidRPr="008A0051" w:rsidRDefault="009C42C3" w:rsidP="009C42C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</w:t>
      </w:r>
      <w:r w:rsidR="007C0DC2">
        <w:rPr>
          <w:rFonts w:ascii="標楷體" w:eastAsia="標楷體" w:hAnsi="標楷體" w:cs="Times New Roman" w:hint="eastAsia"/>
          <w:color w:val="000000"/>
          <w:szCs w:val="24"/>
        </w:rPr>
        <w:t>68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C42C3" w:rsidRPr="008A0051" w:rsidRDefault="009C42C3" w:rsidP="009C42C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C42C3" w:rsidRPr="008A0051" w:rsidRDefault="009C42C3" w:rsidP="009C42C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C42C3" w:rsidRDefault="009C42C3" w:rsidP="009474D4">
      <w:pPr>
        <w:autoSpaceDE w:val="0"/>
        <w:autoSpaceDN w:val="0"/>
        <w:adjustRightInd w:val="0"/>
        <w:snapToGrid w:val="0"/>
        <w:spacing w:line="400" w:lineRule="exact"/>
        <w:ind w:rightChars="19" w:right="46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6F1F6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F1F6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F1F6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F1F68">
        <w:rPr>
          <w:rFonts w:ascii="Times New Roman" w:eastAsia="標楷體" w:hAnsi="Times New Roman" w:cs="Times New Roman"/>
          <w:sz w:val="32"/>
          <w:szCs w:val="32"/>
        </w:rPr>
        <w:t>：</w:t>
      </w:r>
      <w:r w:rsidRPr="006F1F68"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>
        <w:rPr>
          <w:rFonts w:ascii="Times New Roman" w:eastAsia="標楷體" w:hAnsi="Times New Roman" w:cs="Times New Roman" w:hint="eastAsia"/>
          <w:sz w:val="32"/>
          <w:szCs w:val="32"/>
        </w:rPr>
        <w:t>美國輸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牛肉產品之證明文件樣張及核准輸</w:t>
      </w:r>
    </w:p>
    <w:p w:rsidR="009C42C3" w:rsidRPr="006F1F68" w:rsidRDefault="009C42C3" w:rsidP="009474D4">
      <w:pPr>
        <w:autoSpaceDE w:val="0"/>
        <w:autoSpaceDN w:val="0"/>
        <w:adjustRightInd w:val="0"/>
        <w:snapToGrid w:val="0"/>
        <w:spacing w:line="400" w:lineRule="exact"/>
        <w:ind w:rightChars="19" w:right="46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指定設施名單一事，</w:t>
      </w:r>
      <w:r w:rsidRPr="006F1F68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9C42C3" w:rsidRPr="009B3FBE" w:rsidRDefault="009C42C3" w:rsidP="009474D4">
      <w:pPr>
        <w:autoSpaceDE w:val="0"/>
        <w:autoSpaceDN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75B99" w:rsidRPr="00DB2ADF" w:rsidRDefault="009C42C3" w:rsidP="009474D4">
      <w:pPr>
        <w:autoSpaceDE w:val="0"/>
        <w:autoSpaceDN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 w:rsidR="00C61B0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61B0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61B0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C61B0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</w:p>
    <w:p w:rsidR="009C42C3" w:rsidRPr="00DB2ADF" w:rsidRDefault="00B75B99" w:rsidP="009474D4">
      <w:pPr>
        <w:autoSpaceDE w:val="0"/>
        <w:autoSpaceDN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9C42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="009C42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C61B0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1300302B</w:t>
      </w:r>
      <w:r w:rsidR="009C42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0742C" w:rsidRDefault="009C42C3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B75B9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二、依據衛生福利部</w:t>
      </w:r>
      <w:r w:rsidR="00B75B9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109</w:t>
      </w:r>
      <w:r w:rsidR="00B75B9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75B9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="00B75B9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75B9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17</w:t>
      </w:r>
      <w:r w:rsidR="00B75B99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日發布修正之「美國</w:t>
      </w:r>
    </w:p>
    <w:p w:rsidR="0000742C" w:rsidRDefault="00B75B99" w:rsidP="009474D4">
      <w:pPr>
        <w:autoSpaceDE w:val="0"/>
        <w:autoSpaceDN w:val="0"/>
        <w:adjustRightInd w:val="0"/>
        <w:spacing w:line="400" w:lineRule="exact"/>
        <w:ind w:firstLineChars="450" w:firstLine="144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及加拿大牛肉及其產品之進口規定」，我國自本</w:t>
      </w:r>
    </w:p>
    <w:p w:rsidR="0000742C" w:rsidRDefault="00B75B99" w:rsidP="009474D4">
      <w:pPr>
        <w:autoSpaceDE w:val="0"/>
        <w:autoSpaceDN w:val="0"/>
        <w:adjustRightInd w:val="0"/>
        <w:spacing w:line="400" w:lineRule="exact"/>
        <w:ind w:firstLineChars="450" w:firstLine="144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(110)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日擴大美國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30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月齡以上牛隻生產之牛</w:t>
      </w:r>
    </w:p>
    <w:p w:rsidR="00B75B99" w:rsidRPr="00DB2ADF" w:rsidRDefault="00B75B99" w:rsidP="009474D4">
      <w:pPr>
        <w:autoSpaceDE w:val="0"/>
        <w:autoSpaceDN w:val="0"/>
        <w:adjustRightInd w:val="0"/>
        <w:spacing w:line="400" w:lineRule="exact"/>
        <w:ind w:firstLineChars="450" w:firstLine="144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肉及</w:t>
      </w:r>
      <w:r w:rsidR="007C0DC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其他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產品輸入。</w:t>
      </w:r>
    </w:p>
    <w:p w:rsidR="00E0772F" w:rsidRPr="00DB2ADF" w:rsidRDefault="00B561C3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三、重申美國輸臺牛肉應為我國核准之指定設施所生</w:t>
      </w:r>
    </w:p>
    <w:p w:rsidR="00E0772F" w:rsidRPr="00DB2ADF" w:rsidRDefault="00E0772F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B561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產之牛肉產品，檢附檢疫證明</w:t>
      </w:r>
      <w:r w:rsidR="00B561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(FISI Form 9060-5)</w:t>
      </w:r>
    </w:p>
    <w:p w:rsidR="00E0772F" w:rsidRPr="00DB2ADF" w:rsidRDefault="00E0772F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B561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影本、輸臺證明</w:t>
      </w:r>
      <w:r w:rsidR="00B561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(FISI Form 9285-1)</w:t>
      </w:r>
      <w:r w:rsidR="00B561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影本及衛生證</w:t>
      </w:r>
    </w:p>
    <w:p w:rsidR="00E0772F" w:rsidRPr="00DB2ADF" w:rsidRDefault="00E0772F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B561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明</w:t>
      </w:r>
      <w:r w:rsidR="00B561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(FSIS 2630-9)</w:t>
      </w:r>
      <w:r w:rsidR="00B561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正本，</w:t>
      </w:r>
      <w:r w:rsidR="002930DE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並於衛生福利部食品藥物管</w:t>
      </w:r>
    </w:p>
    <w:p w:rsidR="00E0772F" w:rsidRPr="00DB2ADF" w:rsidRDefault="00E0772F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2930DE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理署邊境查驗自動化管理</w:t>
      </w:r>
      <w:r w:rsidR="002930DE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(IFI)</w:t>
      </w:r>
      <w:r w:rsidR="002930DE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系統之「製造廠代</w:t>
      </w:r>
    </w:p>
    <w:p w:rsidR="00E0772F" w:rsidRPr="00DB2ADF" w:rsidRDefault="00E0772F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2930DE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碼」欄位填寫該批產品之製造廠代碼資訊，向衛生</w:t>
      </w:r>
    </w:p>
    <w:p w:rsidR="00B561C3" w:rsidRPr="00DB2ADF" w:rsidRDefault="00E0772F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</w:t>
      </w:r>
      <w:r w:rsidR="002930DE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福利部食品藥物管理署辦理輸入查驗。</w:t>
      </w:r>
    </w:p>
    <w:p w:rsidR="00DB2ADF" w:rsidRPr="00DB2ADF" w:rsidRDefault="00DB2ADF" w:rsidP="009474D4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   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="009C42C3"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、旨揭</w:t>
      </w: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證明文件樣張及核准輸臺指定設施名單可至</w:t>
      </w:r>
    </w:p>
    <w:p w:rsidR="00DB2ADF" w:rsidRPr="00DB2ADF" w:rsidRDefault="00DB2ADF" w:rsidP="009474D4">
      <w:pPr>
        <w:autoSpaceDE w:val="0"/>
        <w:autoSpaceDN w:val="0"/>
        <w:adjustRightInd w:val="0"/>
        <w:spacing w:line="400" w:lineRule="exact"/>
        <w:ind w:firstLineChars="350" w:firstLine="112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>「本署網</w:t>
      </w:r>
      <w:r w:rsidRPr="00992765">
        <w:rPr>
          <w:rFonts w:ascii="Times New Roman" w:eastAsia="標楷體" w:hAnsi="Times New Roman" w:cs="Times New Roman"/>
          <w:sz w:val="32"/>
          <w:szCs w:val="32"/>
          <w:lang w:val="zh-TW"/>
        </w:rPr>
        <w:t>站</w:t>
      </w:r>
      <w:bookmarkStart w:id="0" w:name="_Hlk60823996"/>
      <w:r w:rsidRPr="00992765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8" w:history="1">
        <w:r w:rsidRPr="00992765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http://www.fda.gov.tw/TC/index.aspx</w:t>
        </w:r>
      </w:hyperlink>
      <w:r w:rsidR="009C42C3" w:rsidRPr="00992765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bookmarkEnd w:id="0"/>
      <w:r w:rsidRPr="00992765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Pr="00992765">
        <w:rPr>
          <w:rFonts w:ascii="Times New Roman" w:eastAsia="標楷體" w:hAnsi="Times New Roman" w:cs="Times New Roman"/>
          <w:sz w:val="32"/>
          <w:szCs w:val="32"/>
          <w:lang w:val="zh-TW"/>
        </w:rPr>
        <w:t>業</w:t>
      </w:r>
    </w:p>
    <w:p w:rsidR="009C42C3" w:rsidRPr="00DB2ADF" w:rsidRDefault="00DB2ADF" w:rsidP="009474D4">
      <w:pPr>
        <w:autoSpaceDE w:val="0"/>
        <w:autoSpaceDN w:val="0"/>
        <w:adjustRightInd w:val="0"/>
        <w:spacing w:line="400" w:lineRule="exact"/>
        <w:ind w:firstLineChars="350" w:firstLine="1120"/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</w:pPr>
      <w:r w:rsidRPr="00DB2AD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DB2AD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務專區</w:t>
      </w:r>
      <w:r w:rsidRPr="00DB2AD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&gt;</w:t>
      </w:r>
      <w:r w:rsidRPr="00DB2AD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邊境查驗專區</w:t>
      </w:r>
      <w:r w:rsidRPr="00DB2AD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&gt;</w:t>
      </w:r>
      <w:r w:rsidRPr="00DB2AD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禽畜肉品管制措施」項下查詢</w:t>
      </w:r>
      <w:r w:rsidR="009C42C3" w:rsidRPr="00DB2ADF"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  <w:t>。</w:t>
      </w:r>
    </w:p>
    <w:p w:rsidR="00802AA9" w:rsidRDefault="00802AA9" w:rsidP="009474D4">
      <w:pPr>
        <w:spacing w:line="400" w:lineRule="exact"/>
        <w:rPr>
          <w:rFonts w:ascii="Times New Roman" w:eastAsia="標楷體" w:hAnsi="Times New Roman" w:cs="Times New Roman"/>
        </w:rPr>
      </w:pPr>
    </w:p>
    <w:p w:rsidR="007170D1" w:rsidRDefault="007170D1" w:rsidP="007170D1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7170D1" w:rsidRPr="007170D1" w:rsidRDefault="007170D1" w:rsidP="009474D4">
      <w:pPr>
        <w:spacing w:line="400" w:lineRule="exact"/>
        <w:rPr>
          <w:rFonts w:ascii="Times New Roman" w:eastAsia="標楷體" w:hAnsi="Times New Roman" w:cs="Times New Roman" w:hint="eastAsia"/>
        </w:rPr>
      </w:pPr>
      <w:bookmarkStart w:id="1" w:name="_GoBack"/>
      <w:bookmarkEnd w:id="1"/>
    </w:p>
    <w:sectPr w:rsidR="007170D1" w:rsidRPr="007170D1" w:rsidSect="009474D4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99" w:rsidRDefault="000E4199" w:rsidP="007C0DC2">
      <w:r>
        <w:separator/>
      </w:r>
    </w:p>
  </w:endnote>
  <w:endnote w:type="continuationSeparator" w:id="0">
    <w:p w:rsidR="000E4199" w:rsidRDefault="000E4199" w:rsidP="007C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99" w:rsidRDefault="000E4199" w:rsidP="007C0DC2">
      <w:r>
        <w:separator/>
      </w:r>
    </w:p>
  </w:footnote>
  <w:footnote w:type="continuationSeparator" w:id="0">
    <w:p w:rsidR="000E4199" w:rsidRDefault="000E4199" w:rsidP="007C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C3"/>
    <w:rsid w:val="0000742C"/>
    <w:rsid w:val="000E4199"/>
    <w:rsid w:val="002930DE"/>
    <w:rsid w:val="002C3B9D"/>
    <w:rsid w:val="003A5A12"/>
    <w:rsid w:val="003E0390"/>
    <w:rsid w:val="00487727"/>
    <w:rsid w:val="004D0B97"/>
    <w:rsid w:val="00715F62"/>
    <w:rsid w:val="007170D1"/>
    <w:rsid w:val="007C0DC2"/>
    <w:rsid w:val="00802AA9"/>
    <w:rsid w:val="00894B4C"/>
    <w:rsid w:val="009474D4"/>
    <w:rsid w:val="00992765"/>
    <w:rsid w:val="009C42C3"/>
    <w:rsid w:val="00A24BA2"/>
    <w:rsid w:val="00AB5F7F"/>
    <w:rsid w:val="00B561C3"/>
    <w:rsid w:val="00B6147C"/>
    <w:rsid w:val="00B75B99"/>
    <w:rsid w:val="00C61B09"/>
    <w:rsid w:val="00C75134"/>
    <w:rsid w:val="00DB2ADF"/>
    <w:rsid w:val="00E0772F"/>
    <w:rsid w:val="00E113A7"/>
    <w:rsid w:val="00E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33B0D"/>
  <w15:docId w15:val="{9422D967-BC8D-4C45-9F7C-C1BAD81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D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B2AD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C0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0D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0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0D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/TC/index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dcterms:created xsi:type="dcterms:W3CDTF">2021-03-04T07:22:00Z</dcterms:created>
  <dcterms:modified xsi:type="dcterms:W3CDTF">2021-03-09T07:05:00Z</dcterms:modified>
</cp:coreProperties>
</file>