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57A9" w:rsidRPr="008A0051" w:rsidRDefault="005157A9" w:rsidP="005157A9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3A002037" wp14:editId="31E0C0D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5157A9" w:rsidRPr="008A0051" w:rsidRDefault="005157A9" w:rsidP="005157A9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5157A9" w:rsidRDefault="005157A9" w:rsidP="005157A9">
      <w:pPr>
        <w:jc w:val="center"/>
        <w:rPr>
          <w:rFonts w:ascii="標楷體" w:eastAsia="標楷體" w:hAnsi="標楷體" w:cs="Times New Roman"/>
        </w:rPr>
      </w:pPr>
      <w:r w:rsidRPr="00F94A86">
        <w:rPr>
          <w:rFonts w:ascii="標楷體" w:eastAsia="標楷體" w:hAnsi="標楷體" w:cs="Times New Roman" w:hint="eastAsia"/>
        </w:rPr>
        <w:t>桃園市桃園區中正路1249號5樓之4</w:t>
      </w:r>
    </w:p>
    <w:p w:rsidR="005157A9" w:rsidRPr="008A0051" w:rsidRDefault="005157A9" w:rsidP="005157A9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5157A9" w:rsidRPr="008A0051" w:rsidRDefault="004B06AD" w:rsidP="005157A9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5157A9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5157A9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5157A9" w:rsidRPr="008A0051" w:rsidRDefault="005157A9" w:rsidP="005157A9">
      <w:pPr>
        <w:spacing w:line="320" w:lineRule="exact"/>
        <w:ind w:rightChars="-378" w:right="-907"/>
        <w:rPr>
          <w:rFonts w:ascii="標楷體" w:eastAsia="標楷體" w:hAnsi="標楷體" w:cs="Times New Roman"/>
        </w:rPr>
      </w:pPr>
    </w:p>
    <w:p w:rsidR="005157A9" w:rsidRPr="008A0051" w:rsidRDefault="005157A9" w:rsidP="005157A9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proofErr w:type="gramStart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高源建設</w:t>
      </w:r>
      <w:proofErr w:type="gramEnd"/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有限公司</w:t>
      </w:r>
    </w:p>
    <w:p w:rsidR="005157A9" w:rsidRDefault="005157A9" w:rsidP="005157A9">
      <w:pPr>
        <w:spacing w:line="20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5157A9" w:rsidRPr="00BC4674" w:rsidRDefault="005157A9" w:rsidP="005157A9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BC4674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27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5157A9" w:rsidRPr="00BC4674" w:rsidRDefault="005157A9" w:rsidP="005157A9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C4674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BC4674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BC4674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44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5157A9" w:rsidRPr="00BC4674" w:rsidRDefault="005157A9" w:rsidP="005157A9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BC4674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BC4674">
        <w:rPr>
          <w:rFonts w:ascii="Times New Roman" w:eastAsia="標楷體" w:hAnsi="Times New Roman" w:cs="Times New Roman"/>
          <w:color w:val="000000"/>
          <w:szCs w:val="24"/>
        </w:rPr>
        <w:t>件：隨文</w:t>
      </w:r>
    </w:p>
    <w:p w:rsidR="005157A9" w:rsidRPr="00BC4674" w:rsidRDefault="005157A9" w:rsidP="005157A9">
      <w:pPr>
        <w:spacing w:line="4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5157A9" w:rsidRPr="00D90D12" w:rsidRDefault="005157A9" w:rsidP="0083349D">
      <w:pPr>
        <w:adjustRightInd w:val="0"/>
        <w:snapToGrid w:val="0"/>
        <w:spacing w:line="400" w:lineRule="exact"/>
        <w:ind w:left="1274" w:hangingChars="398" w:hanging="1274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2"/>
          <w:szCs w:val="32"/>
        </w:rPr>
      </w:pP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主</w:t>
      </w:r>
      <w:r w:rsidRPr="00D90D12">
        <w:rPr>
          <w:rFonts w:ascii="Times New Roman" w:eastAsia="標楷體" w:hAnsi="Times New Roman" w:cs="Times New Roman"/>
          <w:sz w:val="32"/>
          <w:szCs w:val="32"/>
        </w:rPr>
        <w:t xml:space="preserve">   </w:t>
      </w: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旨</w:t>
      </w:r>
      <w:r w:rsidRPr="00D90D12">
        <w:rPr>
          <w:rFonts w:ascii="Times New Roman" w:eastAsia="標楷體" w:hAnsi="Times New Roman" w:cs="Times New Roman"/>
          <w:sz w:val="32"/>
          <w:szCs w:val="32"/>
        </w:rPr>
        <w:t>：「</w:t>
      </w:r>
      <w:r>
        <w:rPr>
          <w:rFonts w:ascii="Times New Roman" w:eastAsia="標楷體" w:hAnsi="Times New Roman" w:cs="Times New Roman" w:hint="eastAsia"/>
          <w:sz w:val="32"/>
          <w:szCs w:val="32"/>
        </w:rPr>
        <w:t>應施檢驗建築用防火門商品之相關檢驗規定</w:t>
      </w:r>
      <w:r w:rsidRPr="00D90D12">
        <w:rPr>
          <w:rFonts w:ascii="Times New Roman" w:eastAsia="標楷體" w:hAnsi="Times New Roman" w:cs="Times New Roman"/>
          <w:sz w:val="32"/>
          <w:szCs w:val="32"/>
        </w:rPr>
        <w:t>」</w:t>
      </w:r>
      <w:r>
        <w:rPr>
          <w:rFonts w:ascii="Times New Roman" w:eastAsia="標楷體" w:hAnsi="Times New Roman" w:cs="Times New Roman" w:hint="eastAsia"/>
          <w:sz w:val="32"/>
          <w:szCs w:val="32"/>
        </w:rPr>
        <w:t>修正草案</w:t>
      </w:r>
      <w:r w:rsidRPr="00D90D12">
        <w:rPr>
          <w:rFonts w:ascii="Times New Roman" w:eastAsia="標楷體" w:hAnsi="Times New Roman" w:cs="Times New Roman"/>
          <w:sz w:val="32"/>
          <w:szCs w:val="32"/>
        </w:rPr>
        <w:t>，業經經濟部</w:t>
      </w:r>
      <w:r>
        <w:rPr>
          <w:rFonts w:ascii="Times New Roman" w:eastAsia="標楷體" w:hAnsi="Times New Roman" w:cs="Times New Roman" w:hint="eastAsia"/>
          <w:sz w:val="32"/>
          <w:szCs w:val="32"/>
        </w:rPr>
        <w:t>標準檢驗局</w:t>
      </w:r>
      <w:r w:rsidRPr="00D90D12">
        <w:rPr>
          <w:rFonts w:ascii="Times New Roman" w:eastAsia="標楷體" w:hAnsi="Times New Roman" w:cs="Times New Roman"/>
          <w:sz w:val="32"/>
          <w:szCs w:val="32"/>
        </w:rPr>
        <w:t>於中華民國</w:t>
      </w:r>
      <w:r w:rsidRPr="00D90D12">
        <w:rPr>
          <w:rFonts w:ascii="Times New Roman" w:eastAsia="標楷體" w:hAnsi="Times New Roman" w:cs="Times New Roman"/>
          <w:sz w:val="32"/>
          <w:szCs w:val="32"/>
        </w:rPr>
        <w:t>110</w:t>
      </w:r>
      <w:r w:rsidRPr="00D90D12">
        <w:rPr>
          <w:rFonts w:ascii="Times New Roman" w:eastAsia="標楷體" w:hAnsi="Times New Roman" w:cs="Times New Roman"/>
          <w:sz w:val="32"/>
          <w:szCs w:val="32"/>
        </w:rPr>
        <w:t>年</w:t>
      </w:r>
      <w:r w:rsidRPr="00D90D12">
        <w:rPr>
          <w:rFonts w:ascii="Times New Roman" w:eastAsia="標楷體" w:hAnsi="Times New Roman" w:cs="Times New Roman"/>
          <w:sz w:val="32"/>
          <w:szCs w:val="32"/>
        </w:rPr>
        <w:t>9</w:t>
      </w:r>
      <w:r w:rsidRPr="00D90D12">
        <w:rPr>
          <w:rFonts w:ascii="Times New Roman" w:eastAsia="標楷體" w:hAnsi="Times New Roman" w:cs="Times New Roman"/>
          <w:sz w:val="32"/>
          <w:szCs w:val="32"/>
        </w:rPr>
        <w:t>月</w:t>
      </w:r>
      <w:r>
        <w:rPr>
          <w:rFonts w:ascii="Times New Roman" w:eastAsia="標楷體" w:hAnsi="Times New Roman" w:cs="Times New Roman" w:hint="eastAsia"/>
          <w:sz w:val="32"/>
          <w:szCs w:val="32"/>
        </w:rPr>
        <w:t>22</w:t>
      </w:r>
      <w:r w:rsidRPr="00D90D12">
        <w:rPr>
          <w:rFonts w:ascii="Times New Roman" w:eastAsia="標楷體" w:hAnsi="Times New Roman" w:cs="Times New Roman"/>
          <w:sz w:val="32"/>
          <w:szCs w:val="32"/>
        </w:rPr>
        <w:t>日</w:t>
      </w:r>
      <w:proofErr w:type="gramStart"/>
      <w:r w:rsidRPr="00D90D12">
        <w:rPr>
          <w:rFonts w:ascii="Times New Roman" w:eastAsia="標楷體" w:hAnsi="Times New Roman" w:cs="Times New Roman"/>
          <w:sz w:val="32"/>
          <w:szCs w:val="32"/>
        </w:rPr>
        <w:t>以經</w:t>
      </w:r>
      <w:r>
        <w:rPr>
          <w:rFonts w:ascii="Times New Roman" w:eastAsia="標楷體" w:hAnsi="Times New Roman" w:cs="Times New Roman" w:hint="eastAsia"/>
          <w:sz w:val="32"/>
          <w:szCs w:val="32"/>
        </w:rPr>
        <w:t>標</w:t>
      </w:r>
      <w:proofErr w:type="gramEnd"/>
      <w:r>
        <w:rPr>
          <w:rFonts w:ascii="Times New Roman" w:eastAsia="標楷體" w:hAnsi="Times New Roman" w:cs="Times New Roman" w:hint="eastAsia"/>
          <w:sz w:val="32"/>
          <w:szCs w:val="32"/>
        </w:rPr>
        <w:t>三</w:t>
      </w:r>
      <w:r w:rsidRPr="00D90D12">
        <w:rPr>
          <w:rFonts w:ascii="Times New Roman" w:eastAsia="標楷體" w:hAnsi="Times New Roman" w:cs="Times New Roman"/>
          <w:sz w:val="32"/>
          <w:szCs w:val="32"/>
        </w:rPr>
        <w:t>字第</w:t>
      </w:r>
      <w:r w:rsidRPr="00D90D12">
        <w:rPr>
          <w:rFonts w:ascii="Times New Roman" w:eastAsia="標楷體" w:hAnsi="Times New Roman" w:cs="Times New Roman"/>
          <w:sz w:val="32"/>
          <w:szCs w:val="32"/>
        </w:rPr>
        <w:t>1100</w:t>
      </w:r>
      <w:r>
        <w:rPr>
          <w:rFonts w:ascii="Times New Roman" w:eastAsia="標楷體" w:hAnsi="Times New Roman" w:cs="Times New Roman" w:hint="eastAsia"/>
          <w:sz w:val="32"/>
          <w:szCs w:val="32"/>
        </w:rPr>
        <w:t>0059140</w:t>
      </w:r>
      <w:r w:rsidRPr="00D90D12">
        <w:rPr>
          <w:rFonts w:ascii="Times New Roman" w:eastAsia="標楷體" w:hAnsi="Times New Roman" w:cs="Times New Roman"/>
          <w:sz w:val="32"/>
          <w:szCs w:val="32"/>
        </w:rPr>
        <w:t>號</w:t>
      </w:r>
      <w:r>
        <w:rPr>
          <w:rFonts w:ascii="Times New Roman" w:eastAsia="標楷體" w:hAnsi="Times New Roman" w:cs="Times New Roman" w:hint="eastAsia"/>
          <w:sz w:val="32"/>
          <w:szCs w:val="32"/>
        </w:rPr>
        <w:t>公告預告</w:t>
      </w:r>
      <w:r w:rsidRPr="00D90D12">
        <w:rPr>
          <w:rFonts w:ascii="Times New Roman" w:eastAsia="標楷體" w:hAnsi="Times New Roman" w:cs="Times New Roman"/>
          <w:sz w:val="32"/>
          <w:szCs w:val="32"/>
        </w:rPr>
        <w:t>，請查照。</w:t>
      </w:r>
    </w:p>
    <w:p w:rsidR="005157A9" w:rsidRPr="00D90D12" w:rsidRDefault="005157A9" w:rsidP="0083349D">
      <w:pPr>
        <w:spacing w:line="400" w:lineRule="exact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說</w:t>
      </w: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</w:t>
      </w: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明：</w:t>
      </w:r>
    </w:p>
    <w:p w:rsidR="005157A9" w:rsidRPr="00D90D12" w:rsidRDefault="005157A9" w:rsidP="0083349D">
      <w:pPr>
        <w:spacing w:line="400" w:lineRule="exact"/>
        <w:ind w:left="1276" w:hanging="1276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一、依經濟部</w:t>
      </w:r>
      <w:r w:rsidR="00F3047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標準檢驗局</w:t>
      </w:r>
      <w:proofErr w:type="gramStart"/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年</w:t>
      </w: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9</w:t>
      </w: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月</w:t>
      </w:r>
      <w:r w:rsidR="00F3047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="00954FA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2</w:t>
      </w: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日經</w:t>
      </w:r>
      <w:r w:rsidR="00F3047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標</w:t>
      </w:r>
      <w:proofErr w:type="gramEnd"/>
      <w:r w:rsidR="00F3047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三</w:t>
      </w: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字第</w:t>
      </w: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110</w:t>
      </w:r>
      <w:r>
        <w:rPr>
          <w:rFonts w:ascii="Times New Roman" w:eastAsia="標楷體" w:hAnsi="Times New Roman" w:cs="Times New Roman"/>
          <w:sz w:val="32"/>
          <w:szCs w:val="32"/>
          <w:lang w:val="zh-TW"/>
        </w:rPr>
        <w:t>0</w:t>
      </w:r>
      <w:r w:rsidR="00F3047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0059141</w:t>
      </w: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號函辦理。</w:t>
      </w:r>
    </w:p>
    <w:p w:rsidR="005157A9" w:rsidRDefault="005157A9" w:rsidP="0083349D">
      <w:pPr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 xml:space="preserve">     </w:t>
      </w:r>
      <w:r w:rsidRPr="00D90D12">
        <w:rPr>
          <w:rFonts w:ascii="Times New Roman" w:eastAsia="標楷體" w:hAnsi="Times New Roman" w:cs="Times New Roman"/>
          <w:sz w:val="32"/>
          <w:szCs w:val="32"/>
          <w:lang w:val="zh-TW"/>
        </w:rPr>
        <w:t>二、</w:t>
      </w:r>
      <w:r w:rsidR="0092512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有關已依舊</w:t>
      </w:r>
      <w:r w:rsidR="00954FA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版</w:t>
      </w:r>
      <w:r w:rsidR="0092512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檢驗標準</w:t>
      </w:r>
      <w:r w:rsidR="0092512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(CNS 11227)</w:t>
      </w:r>
      <w:r w:rsidR="0092512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取得證書之換證期限，旨掲商品檢驗規定現行規定為</w:t>
      </w:r>
      <w:r w:rsidR="0092512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110</w:t>
      </w:r>
      <w:r w:rsidR="0092512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92512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12</w:t>
      </w:r>
      <w:r w:rsidR="0092512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92512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31</w:t>
      </w:r>
      <w:r w:rsidR="00925122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日，惟考量疫情影響，</w:t>
      </w:r>
      <w:r w:rsidR="004D6BC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經檢討後擬決定延後換證期限，即已依舊版檢驗標準取得之證書應於</w:t>
      </w:r>
      <w:r w:rsidR="004D6BC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</w:t>
      </w:r>
      <w:r w:rsidR="004D6BC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4D6BC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6</w:t>
      </w:r>
      <w:r w:rsidR="004D6BC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4D6BC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30</w:t>
      </w:r>
      <w:r w:rsidR="004D6BC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日前依新版檢驗標準申請審核換發證書，</w:t>
      </w:r>
      <w:r w:rsidR="00091CA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其餘檢驗規定維持不變；</w:t>
      </w:r>
      <w:proofErr w:type="gramStart"/>
      <w:r w:rsidR="00091CA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另舊版</w:t>
      </w:r>
      <w:proofErr w:type="gramEnd"/>
      <w:r w:rsidR="00091CA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檢驗標準維持自</w:t>
      </w:r>
      <w:r w:rsidR="00091CA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</w:t>
      </w:r>
      <w:r w:rsidR="00091CA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091CA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091CA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091CA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091CAB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</w:t>
      </w:r>
      <w:r w:rsidR="00B00D88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起停止適用，</w:t>
      </w:r>
      <w:r w:rsidR="00F0082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即自</w:t>
      </w:r>
      <w:r w:rsidR="00F0082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111</w:t>
      </w:r>
      <w:r w:rsidR="00F0082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年</w:t>
      </w:r>
      <w:r w:rsidR="00F0082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F0082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月</w:t>
      </w:r>
      <w:r w:rsidR="00F0082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1</w:t>
      </w:r>
      <w:r w:rsidR="00F00827">
        <w:rPr>
          <w:rFonts w:ascii="Times New Roman" w:eastAsia="標楷體" w:hAnsi="Times New Roman" w:cs="Times New Roman" w:hint="eastAsia"/>
          <w:sz w:val="32"/>
          <w:szCs w:val="32"/>
          <w:lang w:val="zh-TW"/>
        </w:rPr>
        <w:t>日起，依舊版檢驗標準申請者，不予登錄或延展。</w:t>
      </w:r>
    </w:p>
    <w:p w:rsidR="004B06AD" w:rsidRDefault="004B06AD" w:rsidP="0083349D">
      <w:pPr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4B06AD" w:rsidRDefault="004B06AD" w:rsidP="0083349D">
      <w:pPr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4B06AD" w:rsidRDefault="004B06AD" w:rsidP="0083349D">
      <w:pPr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/>
          <w:sz w:val="32"/>
          <w:szCs w:val="32"/>
          <w:lang w:val="zh-TW"/>
        </w:rPr>
      </w:pPr>
    </w:p>
    <w:p w:rsidR="004B06AD" w:rsidRDefault="004B06AD" w:rsidP="0083349D">
      <w:pPr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  <w:bookmarkStart w:id="0" w:name="_GoBack"/>
      <w:bookmarkEnd w:id="0"/>
    </w:p>
    <w:p w:rsidR="004B06AD" w:rsidRDefault="004B06AD" w:rsidP="0083349D">
      <w:pPr>
        <w:spacing w:line="400" w:lineRule="exact"/>
        <w:ind w:leftChars="1" w:left="1276" w:hangingChars="398" w:hanging="1274"/>
        <w:jc w:val="both"/>
        <w:rPr>
          <w:rFonts w:ascii="Times New Roman" w:eastAsia="標楷體" w:hAnsi="Times New Roman" w:cs="Times New Roman" w:hint="eastAsia"/>
          <w:sz w:val="32"/>
          <w:szCs w:val="32"/>
          <w:lang w:val="zh-TW"/>
        </w:rPr>
      </w:pPr>
    </w:p>
    <w:p w:rsidR="004B06AD" w:rsidRPr="005157A9" w:rsidRDefault="004B06AD" w:rsidP="004B06AD">
      <w:pPr>
        <w:spacing w:line="1000" w:lineRule="exact"/>
        <w:ind w:leftChars="531" w:left="1274"/>
        <w:jc w:val="center"/>
        <w:rPr>
          <w:rFonts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4B06AD" w:rsidRPr="005157A9" w:rsidSect="004B06AD">
      <w:pgSz w:w="11906" w:h="16838"/>
      <w:pgMar w:top="1440" w:right="1800" w:bottom="156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Cambri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7A9"/>
    <w:rsid w:val="00091CAB"/>
    <w:rsid w:val="004B06AD"/>
    <w:rsid w:val="004D6BC8"/>
    <w:rsid w:val="005157A9"/>
    <w:rsid w:val="0083349D"/>
    <w:rsid w:val="008F5E3F"/>
    <w:rsid w:val="00925122"/>
    <w:rsid w:val="00954FAB"/>
    <w:rsid w:val="00B00D88"/>
    <w:rsid w:val="00F00827"/>
    <w:rsid w:val="00F30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F67CA"/>
  <w15:chartTrackingRefBased/>
  <w15:docId w15:val="{6B8B7D48-FE2B-4F60-B74F-4609EDB31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157A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571</Characters>
  <Application>Microsoft Office Word</Application>
  <DocSecurity>0</DocSecurity>
  <Lines>4</Lines>
  <Paragraphs>1</Paragraphs>
  <ScaleCrop>false</ScaleCrop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9</cp:revision>
  <cp:lastPrinted>2021-09-28T02:16:00Z</cp:lastPrinted>
  <dcterms:created xsi:type="dcterms:W3CDTF">2021-09-27T08:01:00Z</dcterms:created>
  <dcterms:modified xsi:type="dcterms:W3CDTF">2021-09-28T02:18:00Z</dcterms:modified>
</cp:coreProperties>
</file>