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4D3113">
        <w:rPr>
          <w:rFonts w:ascii="標楷體" w:eastAsia="標楷體" w:hAnsi="標楷體" w:cs="Times New Roman" w:hint="eastAsia"/>
        </w:rPr>
        <w:t>中正</w:t>
      </w:r>
      <w:r>
        <w:rPr>
          <w:rFonts w:ascii="標楷體" w:eastAsia="標楷體" w:hAnsi="標楷體" w:cs="Times New Roman" w:hint="eastAsia"/>
        </w:rPr>
        <w:t>路12</w:t>
      </w:r>
      <w:r w:rsidR="004D3113">
        <w:rPr>
          <w:rFonts w:ascii="標楷體" w:eastAsia="標楷體" w:hAnsi="標楷體" w:cs="Times New Roman" w:hint="eastAsia"/>
        </w:rPr>
        <w:t>49號5</w:t>
      </w:r>
      <w:r>
        <w:rPr>
          <w:rFonts w:ascii="標楷體" w:eastAsia="標楷體" w:hAnsi="標楷體" w:cs="Times New Roman" w:hint="eastAsia"/>
        </w:rPr>
        <w:t>F</w:t>
      </w:r>
      <w:r w:rsidR="004D3113">
        <w:rPr>
          <w:rFonts w:ascii="標楷體" w:eastAsia="標楷體" w:hAnsi="標楷體" w:cs="Times New Roman" w:hint="eastAsia"/>
        </w:rPr>
        <w:t>之4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</w:t>
      </w:r>
      <w:r w:rsidR="004D3113">
        <w:rPr>
          <w:rFonts w:ascii="標楷體" w:eastAsia="標楷體" w:hAnsi="標楷體" w:cs="Times New Roman" w:hint="eastAsia"/>
        </w:rPr>
        <w:t>~</w:t>
      </w:r>
      <w:proofErr w:type="gramStart"/>
      <w:r w:rsidR="004D3113">
        <w:rPr>
          <w:rFonts w:ascii="標楷體" w:eastAsia="標楷體" w:hAnsi="標楷體" w:cs="Times New Roman" w:hint="eastAsia"/>
        </w:rPr>
        <w:t>7</w:t>
      </w:r>
      <w:r>
        <w:rPr>
          <w:rFonts w:ascii="標楷體" w:eastAsia="標楷體" w:hAnsi="標楷體" w:cs="Times New Roman" w:hint="eastAsia"/>
        </w:rPr>
        <w:t xml:space="preserve">  886</w:t>
      </w:r>
      <w:proofErr w:type="gramEnd"/>
      <w:r>
        <w:rPr>
          <w:rFonts w:ascii="標楷體" w:eastAsia="標楷體" w:hAnsi="標楷體" w:cs="Times New Roman" w:hint="eastAsia"/>
        </w:rPr>
        <w:t>-3-325-3781  FAX:886-3-355-9651</w:t>
      </w:r>
    </w:p>
    <w:p w:rsidR="00A54986" w:rsidRDefault="003B2CB5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C27E5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C27E56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 w:rsidRPr="00C27E56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4D3113" w:rsidRPr="00C27E56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Pr="00C27E5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Pr="00C27E5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C27E56"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 w:rsidRPr="00C27E56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4D3113" w:rsidRPr="00C27E56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C27E56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 w:rsidRPr="00C27E56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C27E56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D3113" w:rsidRPr="00C27E56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C27E56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Pr="00C27E5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C27E56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C27E56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 w:rsidRPr="00C27E56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C27E56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C27E56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4D3113" w:rsidRPr="00C27E56">
        <w:rPr>
          <w:rFonts w:ascii="標楷體" w:eastAsia="標楷體" w:hAnsi="標楷體" w:cs="Times New Roman" w:hint="eastAsia"/>
          <w:color w:val="000000"/>
          <w:szCs w:val="24"/>
        </w:rPr>
        <w:t>111030</w:t>
      </w:r>
      <w:r w:rsidRPr="00C27E56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C27E56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C27E56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D3113" w:rsidRPr="00ED1E60" w:rsidRDefault="002B21D5" w:rsidP="00BD45F7">
      <w:pPr>
        <w:spacing w:line="40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ED1E6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66B17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</w:t>
      </w:r>
      <w:proofErr w:type="gramStart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管理署委請</w:t>
      </w:r>
      <w:proofErr w:type="gramEnd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財團法人藥害救濟基 </w:t>
      </w:r>
    </w:p>
    <w:p w:rsidR="004D3113" w:rsidRPr="00ED1E60" w:rsidRDefault="004D3113" w:rsidP="00BD45F7">
      <w:pPr>
        <w:spacing w:line="40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金會辦理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111</w:t>
      </w:r>
      <w:proofErr w:type="gramEnd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年度「建構完善醫療器材上市後監控及安全</w:t>
      </w:r>
    </w:p>
    <w:p w:rsidR="00766B17" w:rsidRPr="00ED1E60" w:rsidRDefault="004D3113" w:rsidP="00BD45F7">
      <w:pPr>
        <w:spacing w:line="40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評估管理機制」計畫</w:t>
      </w:r>
      <w:r w:rsidR="00766B17" w:rsidRPr="00ED1E60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 敬請查照。</w:t>
      </w:r>
    </w:p>
    <w:p w:rsidR="002B21D5" w:rsidRPr="00ED1E60" w:rsidRDefault="002B21D5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ED1E6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D45F7" w:rsidRDefault="002B21D5" w:rsidP="00BD45F7">
      <w:pPr>
        <w:spacing w:line="38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ED1E6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BB618C"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</w:t>
      </w:r>
      <w:proofErr w:type="gramStart"/>
      <w:r w:rsidR="00BB618C"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</w:t>
      </w:r>
      <w:r w:rsidR="004D3113"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藥</w:t>
      </w:r>
      <w:proofErr w:type="gramEnd"/>
      <w:r w:rsidR="00A03340"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</w:t>
      </w:r>
      <w:r w:rsidR="004D3113"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110009833</w:t>
      </w:r>
      <w:r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4D3113" w:rsidRPr="00ED1E60" w:rsidRDefault="002B21D5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ED1E6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3E6B9E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BB618C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衛生福利部食品藥物管理署為加強醫療器材上市後安全監</w:t>
      </w:r>
    </w:p>
    <w:p w:rsidR="004D3113" w:rsidRPr="00ED1E60" w:rsidRDefault="004D3113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視，建置醫療器材不良事件通報系統供醫療器材商及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事</w:t>
      </w:r>
    </w:p>
    <w:p w:rsidR="004D3113" w:rsidRPr="00ED1E60" w:rsidRDefault="004D3113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機構進行通報，通報入口請至該署網站首頁&gt;業務專區&gt;通</w:t>
      </w:r>
    </w:p>
    <w:p w:rsidR="004D3113" w:rsidRPr="00ED1E60" w:rsidRDefault="004D3113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報及安全監視專區&gt;通報入口(我要通報)&gt;醫療器材不良事</w:t>
      </w:r>
    </w:p>
    <w:p w:rsidR="004D3113" w:rsidRPr="00ED1E60" w:rsidRDefault="004D3113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件通報。</w:t>
      </w:r>
    </w:p>
    <w:p w:rsidR="00C0099C" w:rsidRPr="00ED1E60" w:rsidRDefault="002B21D5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三、為完善醫療器材上市後安全，衛生福利部食品藥物管理署</w:t>
      </w:r>
    </w:p>
    <w:p w:rsidR="00C0099C" w:rsidRPr="00ED1E60" w:rsidRDefault="00C0099C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委請財團法人藥害救濟基金會執行旨掲計畫，蒐集評估及</w:t>
      </w:r>
    </w:p>
    <w:p w:rsidR="00C0099C" w:rsidRPr="00ED1E60" w:rsidRDefault="00C0099C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分析醫療器材不良事件案例，召集相關領域臨床或</w:t>
      </w:r>
      <w:proofErr w:type="gramStart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工專</w:t>
      </w:r>
    </w:p>
    <w:p w:rsidR="00C0099C" w:rsidRPr="00ED1E60" w:rsidRDefault="00C0099C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家除探究</w:t>
      </w:r>
      <w:proofErr w:type="gramEnd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通報</w:t>
      </w:r>
      <w:proofErr w:type="gramStart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 w:rsidR="004D3113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材不良事件</w:t>
      </w: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之危險因子外，並進行風險的</w:t>
      </w:r>
    </w:p>
    <w:p w:rsidR="00C0099C" w:rsidRPr="00ED1E60" w:rsidRDefault="00C0099C" w:rsidP="00BD45F7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評估及提供主管機關相關預防措施與管理之建議等，以掌</w:t>
      </w:r>
    </w:p>
    <w:p w:rsidR="0098037E" w:rsidRPr="00BD45F7" w:rsidRDefault="00C0099C" w:rsidP="00BD45F7">
      <w:pPr>
        <w:spacing w:line="38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BD45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控醫療器材品質及安全問題，提升民眾醫療器材使用安全。</w:t>
      </w:r>
      <w:r w:rsidR="0098037E" w:rsidRPr="00BD45F7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  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四、財團法人藥害救濟基金會受衛生福利部食品藥物管理署</w:t>
      </w:r>
    </w:p>
    <w:p w:rsidR="0098037E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委託執行旨掲計畫工作項目及內容略述如下: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(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proofErr w:type="gramEnd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)受理評估民眾、醫療器材商及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事機構就醫療器材不</w:t>
      </w:r>
    </w:p>
    <w:p w:rsidR="0098037E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良事件通報案件。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(二)受理評估醫療器材定期安全性報告。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(三)受理醫療器材臨床試驗不良事件通報。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(四)受理醫療器材許可證所有人或登錄者依醫療器材管理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法第49條規定之主動通報及其矯正預防措施(包含訂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定警訊內容、更換零配件、產品檢測、暫停使用、產</w:t>
      </w:r>
    </w:p>
    <w:p w:rsidR="00C0099C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lastRenderedPageBreak/>
        <w:t xml:space="preserve">           品回收或其他必要措施)。</w:t>
      </w:r>
    </w:p>
    <w:p w:rsidR="00C27E56" w:rsidRPr="00ED1E60" w:rsidRDefault="00C0099C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(五)蒐集先進國家衛生主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官機官及本署</w:t>
      </w:r>
      <w:proofErr w:type="gramEnd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指定單位發布之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</w:p>
    <w:p w:rsidR="00C27E56" w:rsidRPr="00ED1E60" w:rsidRDefault="00C27E56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</w:t>
      </w:r>
      <w:proofErr w:type="gramStart"/>
      <w:r w:rsidR="00C0099C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療</w:t>
      </w:r>
      <w:proofErr w:type="gramEnd"/>
      <w:r w:rsidR="00C0099C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器材安全警訊，並追蹤、調查、評估、聯繫相關許</w:t>
      </w:r>
    </w:p>
    <w:p w:rsidR="00C27E56" w:rsidRPr="00ED1E60" w:rsidRDefault="00C27E56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</w:t>
      </w:r>
      <w:r w:rsidR="00C0099C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可證所有人或登錄者</w:t>
      </w: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，以確認國內是否有受影響之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</w:p>
    <w:p w:rsidR="00C0099C" w:rsidRPr="00ED1E60" w:rsidRDefault="00C27E56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</w:t>
      </w:r>
      <w:proofErr w:type="gramStart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療</w:t>
      </w:r>
      <w:proofErr w:type="gramEnd"/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器材及後續處置情形。</w:t>
      </w:r>
    </w:p>
    <w:p w:rsidR="00C27E56" w:rsidRPr="00ED1E60" w:rsidRDefault="00C27E56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五、衛生福利部食品藥物管理署委託財團法人藥害救濟基金會</w:t>
      </w:r>
    </w:p>
    <w:p w:rsidR="007F26F8" w:rsidRDefault="00C27E56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辦理前開計畫執行項目及業務，專線為02-2396-0100；</w:t>
      </w:r>
      <w:r w:rsidR="007F26F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</w:p>
    <w:p w:rsidR="00C27E56" w:rsidRPr="00ED1E60" w:rsidRDefault="007F26F8" w:rsidP="00BD45F7">
      <w:pPr>
        <w:snapToGrid w:val="0"/>
        <w:spacing w:line="380" w:lineRule="exact"/>
        <w:ind w:rightChars="135" w:right="324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C27E56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bookmarkStart w:id="0" w:name="_GoBack"/>
      <w:bookmarkEnd w:id="0"/>
      <w:r w:rsidR="00C27E56" w:rsidRPr="00ED1E60">
        <w:rPr>
          <w:rFonts w:ascii="標楷體" w:eastAsia="標楷體" w:hAnsi="標楷體" w:cs="Arial Unicode MS" w:hint="eastAsia"/>
          <w:sz w:val="28"/>
          <w:szCs w:val="28"/>
          <w:lang w:val="zh-TW"/>
        </w:rPr>
        <w:t>務信箱為m</w:t>
      </w:r>
      <w:r w:rsidR="00C27E56" w:rsidRPr="00ED1E60">
        <w:rPr>
          <w:rFonts w:ascii="標楷體" w:eastAsia="標楷體" w:hAnsi="標楷體" w:cs="Arial Unicode MS"/>
          <w:sz w:val="28"/>
          <w:szCs w:val="28"/>
          <w:lang w:val="zh-TW"/>
        </w:rPr>
        <w:t>dsafety@fda.gov.tw</w:t>
      </w:r>
    </w:p>
    <w:p w:rsidR="003A38D5" w:rsidRDefault="003A38D5" w:rsidP="00BD45F7">
      <w:pPr>
        <w:snapToGrid w:val="0"/>
        <w:spacing w:line="380" w:lineRule="exac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CB5" w:rsidRDefault="003B2CB5" w:rsidP="00D26A27">
      <w:r>
        <w:separator/>
      </w:r>
    </w:p>
  </w:endnote>
  <w:endnote w:type="continuationSeparator" w:id="0">
    <w:p w:rsidR="003B2CB5" w:rsidRDefault="003B2CB5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CB5" w:rsidRDefault="003B2CB5" w:rsidP="00D26A27">
      <w:r>
        <w:separator/>
      </w:r>
    </w:p>
  </w:footnote>
  <w:footnote w:type="continuationSeparator" w:id="0">
    <w:p w:rsidR="003B2CB5" w:rsidRDefault="003B2CB5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C4459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2CB5"/>
    <w:rsid w:val="003B6665"/>
    <w:rsid w:val="003D42D7"/>
    <w:rsid w:val="003E3AF0"/>
    <w:rsid w:val="003E6B9E"/>
    <w:rsid w:val="003F352B"/>
    <w:rsid w:val="0040570D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7585"/>
    <w:rsid w:val="004B7ABC"/>
    <w:rsid w:val="004C5374"/>
    <w:rsid w:val="004D3113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7F26F8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578B"/>
    <w:rsid w:val="00BA6C4D"/>
    <w:rsid w:val="00BB3BD2"/>
    <w:rsid w:val="00BB618C"/>
    <w:rsid w:val="00BC06C9"/>
    <w:rsid w:val="00BC1F9F"/>
    <w:rsid w:val="00BC3494"/>
    <w:rsid w:val="00BD0F91"/>
    <w:rsid w:val="00BD45F7"/>
    <w:rsid w:val="00BE276D"/>
    <w:rsid w:val="00BF1ADF"/>
    <w:rsid w:val="00BF2C3D"/>
    <w:rsid w:val="00BF364A"/>
    <w:rsid w:val="00BF68C8"/>
    <w:rsid w:val="00BF6E08"/>
    <w:rsid w:val="00C0099C"/>
    <w:rsid w:val="00C03671"/>
    <w:rsid w:val="00C0507A"/>
    <w:rsid w:val="00C15B81"/>
    <w:rsid w:val="00C27E56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C773B"/>
    <w:rsid w:val="00CE0A6A"/>
    <w:rsid w:val="00CE2CED"/>
    <w:rsid w:val="00CE4B57"/>
    <w:rsid w:val="00CF1322"/>
    <w:rsid w:val="00CF1898"/>
    <w:rsid w:val="00D0583A"/>
    <w:rsid w:val="00D07C32"/>
    <w:rsid w:val="00D11A39"/>
    <w:rsid w:val="00D1453F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24105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1E60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B5B1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AB05-D614-41EE-8DA6-0CBC5EB9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53</cp:revision>
  <cp:lastPrinted>2020-02-15T08:12:00Z</cp:lastPrinted>
  <dcterms:created xsi:type="dcterms:W3CDTF">2020-01-10T02:06:00Z</dcterms:created>
  <dcterms:modified xsi:type="dcterms:W3CDTF">2022-02-14T07:12:00Z</dcterms:modified>
</cp:coreProperties>
</file>