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84" w:rsidRPr="008A0051" w:rsidRDefault="00A03184" w:rsidP="00A03184">
      <w:pPr>
        <w:rPr>
          <w:noProof/>
        </w:rPr>
      </w:pPr>
      <w:r w:rsidRPr="008A0051">
        <w:rPr>
          <w:noProof/>
        </w:rPr>
        <w:drawing>
          <wp:anchor distT="0" distB="0" distL="114300" distR="114300" simplePos="0" relativeHeight="251659264" behindDoc="1" locked="0" layoutInCell="1" allowOverlap="1" wp14:anchorId="6AA5C8C7" wp14:editId="75147386">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A03184" w:rsidRPr="008A0051" w:rsidRDefault="00A03184" w:rsidP="00A03184">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A03184" w:rsidRPr="00F94A86" w:rsidRDefault="00A03184" w:rsidP="00A03184">
      <w:pPr>
        <w:jc w:val="center"/>
        <w:rPr>
          <w:rFonts w:ascii="標楷體" w:eastAsia="標楷體" w:hAnsi="標楷體" w:cs="Times New Roman"/>
        </w:rPr>
      </w:pPr>
      <w:r w:rsidRPr="00F94A86">
        <w:rPr>
          <w:rFonts w:ascii="標楷體" w:eastAsia="標楷體" w:hAnsi="標楷體" w:cs="Times New Roman" w:hint="eastAsia"/>
        </w:rPr>
        <w:t>桃園市桃園區中正路1249號5樓之4</w:t>
      </w:r>
    </w:p>
    <w:p w:rsidR="00A03184" w:rsidRPr="008A0051" w:rsidRDefault="00A03184" w:rsidP="00A03184">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A03184" w:rsidRPr="008A0051" w:rsidRDefault="00D0682E" w:rsidP="00A03184">
      <w:pPr>
        <w:spacing w:line="320" w:lineRule="exact"/>
        <w:ind w:rightChars="-378" w:right="-907"/>
        <w:jc w:val="center"/>
        <w:rPr>
          <w:rFonts w:ascii="標楷體" w:eastAsia="標楷體" w:hAnsi="標楷體" w:cs="Times New Roman"/>
        </w:rPr>
      </w:pPr>
      <w:hyperlink r:id="rId7" w:history="1">
        <w:r w:rsidR="00A03184" w:rsidRPr="008A0051">
          <w:rPr>
            <w:rFonts w:ascii="標楷體" w:eastAsia="標楷體" w:hAnsi="標楷體" w:cs="Times New Roman" w:hint="eastAsia"/>
          </w:rPr>
          <w:t>ie325@ms19.hinet.net</w:t>
        </w:r>
      </w:hyperlink>
      <w:r w:rsidR="00A03184" w:rsidRPr="008A0051">
        <w:rPr>
          <w:rFonts w:ascii="標楷體" w:eastAsia="標楷體" w:hAnsi="標楷體" w:cs="Times New Roman" w:hint="eastAsia"/>
        </w:rPr>
        <w:t xml:space="preserve">     www.taoyuanproduct.org</w:t>
      </w:r>
    </w:p>
    <w:p w:rsidR="00A03184" w:rsidRPr="008A0051" w:rsidRDefault="00A03184" w:rsidP="00A03184">
      <w:pPr>
        <w:spacing w:line="320" w:lineRule="exact"/>
        <w:ind w:rightChars="-378" w:right="-907"/>
        <w:rPr>
          <w:rFonts w:ascii="標楷體" w:eastAsia="標楷體" w:hAnsi="標楷體" w:cs="Times New Roman"/>
        </w:rPr>
      </w:pPr>
    </w:p>
    <w:p w:rsidR="00A03184" w:rsidRPr="008A0051" w:rsidRDefault="00A03184" w:rsidP="00A03184">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A03184" w:rsidRDefault="00A03184" w:rsidP="00A03184">
      <w:pPr>
        <w:spacing w:line="240" w:lineRule="exact"/>
        <w:ind w:rightChars="-100" w:right="-240"/>
        <w:rPr>
          <w:rFonts w:ascii="標楷體" w:eastAsia="標楷體" w:hAnsi="標楷體" w:cs="Times New Roman"/>
          <w:color w:val="000000"/>
          <w:szCs w:val="24"/>
        </w:rPr>
      </w:pPr>
    </w:p>
    <w:p w:rsidR="00A03184" w:rsidRPr="008A0051" w:rsidRDefault="00A03184" w:rsidP="00A03184">
      <w:pPr>
        <w:spacing w:line="320" w:lineRule="exact"/>
        <w:ind w:rightChars="-100" w:right="-24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發文日期：中華民國1</w:t>
      </w:r>
      <w:r>
        <w:rPr>
          <w:rFonts w:ascii="標楷體" w:eastAsia="標楷體" w:hAnsi="標楷體" w:cs="Times New Roman"/>
          <w:color w:val="000000"/>
          <w:szCs w:val="24"/>
        </w:rPr>
        <w:t>10</w:t>
      </w:r>
      <w:r w:rsidRPr="008A0051">
        <w:rPr>
          <w:rFonts w:ascii="標楷體" w:eastAsia="標楷體" w:hAnsi="標楷體" w:cs="Times New Roman" w:hint="eastAsia"/>
          <w:color w:val="000000"/>
          <w:szCs w:val="24"/>
        </w:rPr>
        <w:t>年</w:t>
      </w:r>
      <w:r>
        <w:rPr>
          <w:rFonts w:ascii="標楷體" w:eastAsia="標楷體" w:hAnsi="標楷體" w:cs="Times New Roman" w:hint="eastAsia"/>
          <w:color w:val="000000"/>
          <w:szCs w:val="24"/>
        </w:rPr>
        <w:t>5</w:t>
      </w:r>
      <w:r w:rsidRPr="008A0051">
        <w:rPr>
          <w:rFonts w:ascii="標楷體" w:eastAsia="標楷體" w:hAnsi="標楷體" w:cs="Times New Roman" w:hint="eastAsia"/>
          <w:color w:val="000000"/>
          <w:szCs w:val="24"/>
        </w:rPr>
        <w:t>月</w:t>
      </w:r>
      <w:r>
        <w:rPr>
          <w:rFonts w:ascii="標楷體" w:eastAsia="標楷體" w:hAnsi="標楷體" w:cs="Times New Roman" w:hint="eastAsia"/>
          <w:color w:val="000000"/>
          <w:szCs w:val="24"/>
        </w:rPr>
        <w:t>4日</w:t>
      </w:r>
    </w:p>
    <w:p w:rsidR="00A03184" w:rsidRPr="008A0051" w:rsidRDefault="00A03184" w:rsidP="00A03184">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w:t>
      </w:r>
      <w:bookmarkStart w:id="0" w:name="_GoBack"/>
      <w:bookmarkEnd w:id="0"/>
      <w:r w:rsidRPr="008A0051">
        <w:rPr>
          <w:rFonts w:ascii="標楷體" w:eastAsia="標楷體" w:hAnsi="標楷體" w:cs="Times New Roman" w:hint="eastAsia"/>
          <w:color w:val="000000"/>
          <w:szCs w:val="24"/>
        </w:rPr>
        <w:t>字號：</w:t>
      </w:r>
      <w:proofErr w:type="gramStart"/>
      <w:r w:rsidRPr="008A0051">
        <w:rPr>
          <w:rFonts w:ascii="標楷體" w:eastAsia="標楷體" w:hAnsi="標楷體" w:cs="Times New Roman" w:hint="eastAsia"/>
          <w:color w:val="000000"/>
          <w:szCs w:val="24"/>
        </w:rPr>
        <w:t>桃貿豐字</w:t>
      </w:r>
      <w:proofErr w:type="gramEnd"/>
      <w:r w:rsidRPr="008A0051">
        <w:rPr>
          <w:rFonts w:ascii="標楷體" w:eastAsia="標楷體" w:hAnsi="標楷體" w:cs="Times New Roman" w:hint="eastAsia"/>
          <w:color w:val="000000"/>
          <w:szCs w:val="24"/>
        </w:rPr>
        <w:t>第</w:t>
      </w:r>
      <w:r>
        <w:rPr>
          <w:rFonts w:ascii="標楷體" w:eastAsia="標楷體" w:hAnsi="標楷體" w:cs="Times New Roman"/>
          <w:color w:val="000000"/>
          <w:szCs w:val="24"/>
        </w:rPr>
        <w:t>1101</w:t>
      </w:r>
      <w:r>
        <w:rPr>
          <w:rFonts w:ascii="標楷體" w:eastAsia="標楷體" w:hAnsi="標楷體" w:cs="Times New Roman" w:hint="eastAsia"/>
          <w:color w:val="000000"/>
          <w:szCs w:val="24"/>
        </w:rPr>
        <w:t>80</w:t>
      </w:r>
      <w:r w:rsidRPr="008A0051">
        <w:rPr>
          <w:rFonts w:ascii="標楷體" w:eastAsia="標楷體" w:hAnsi="標楷體" w:cs="Times New Roman" w:hint="eastAsia"/>
          <w:color w:val="000000"/>
          <w:szCs w:val="24"/>
        </w:rPr>
        <w:t>號</w:t>
      </w:r>
    </w:p>
    <w:p w:rsidR="00A03184" w:rsidRPr="008A0051" w:rsidRDefault="00A03184" w:rsidP="00A03184">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附    件：</w:t>
      </w:r>
    </w:p>
    <w:p w:rsidR="00A03184" w:rsidRPr="008A0051" w:rsidRDefault="00A03184" w:rsidP="00A03184">
      <w:pPr>
        <w:spacing w:line="320" w:lineRule="exact"/>
        <w:ind w:left="3000" w:rightChars="-100" w:right="-240" w:hangingChars="1250" w:hanging="3000"/>
        <w:rPr>
          <w:rFonts w:ascii="標楷體" w:eastAsia="標楷體" w:hAnsi="標楷體" w:cs="Times New Roman"/>
          <w:color w:val="000000"/>
          <w:szCs w:val="24"/>
        </w:rPr>
      </w:pPr>
    </w:p>
    <w:p w:rsidR="00A03184" w:rsidRPr="00143165" w:rsidRDefault="00A03184" w:rsidP="00A03184">
      <w:pPr>
        <w:adjustRightInd w:val="0"/>
        <w:snapToGrid w:val="0"/>
        <w:spacing w:line="400" w:lineRule="exact"/>
        <w:ind w:left="1274" w:hangingChars="398" w:hanging="1274"/>
        <w:jc w:val="both"/>
        <w:textAlignment w:val="baseline"/>
        <w:rPr>
          <w:rFonts w:ascii="Times New Roman" w:eastAsia="標楷體" w:hAnsi="Times New Roman" w:cs="Times New Roman"/>
          <w:color w:val="000000" w:themeColor="text1"/>
          <w:sz w:val="32"/>
          <w:szCs w:val="32"/>
        </w:rPr>
      </w:pPr>
      <w:r w:rsidRPr="00143165">
        <w:rPr>
          <w:rFonts w:ascii="Times New Roman" w:eastAsia="標楷體" w:hAnsi="Times New Roman" w:cs="Times New Roman"/>
          <w:sz w:val="32"/>
          <w:szCs w:val="32"/>
          <w:lang w:val="zh-TW"/>
        </w:rPr>
        <w:t>主</w:t>
      </w:r>
      <w:r w:rsidRPr="00143165">
        <w:rPr>
          <w:rFonts w:ascii="Times New Roman" w:eastAsia="標楷體" w:hAnsi="Times New Roman" w:cs="Times New Roman"/>
          <w:sz w:val="32"/>
          <w:szCs w:val="32"/>
        </w:rPr>
        <w:t xml:space="preserve">   </w:t>
      </w:r>
      <w:r w:rsidRPr="00143165">
        <w:rPr>
          <w:rFonts w:ascii="Times New Roman" w:eastAsia="標楷體" w:hAnsi="Times New Roman" w:cs="Times New Roman"/>
          <w:sz w:val="32"/>
          <w:szCs w:val="32"/>
          <w:lang w:val="zh-TW"/>
        </w:rPr>
        <w:t>旨</w:t>
      </w:r>
      <w:r w:rsidRPr="00143165">
        <w:rPr>
          <w:rFonts w:ascii="Times New Roman" w:eastAsia="標楷體" w:hAnsi="Times New Roman" w:cs="Times New Roman"/>
          <w:sz w:val="32"/>
          <w:szCs w:val="32"/>
        </w:rPr>
        <w:t>：「</w:t>
      </w:r>
      <w:r>
        <w:rPr>
          <w:rFonts w:ascii="Times New Roman" w:eastAsia="標楷體" w:hAnsi="Times New Roman" w:cs="Times New Roman" w:hint="eastAsia"/>
          <w:sz w:val="32"/>
          <w:szCs w:val="32"/>
        </w:rPr>
        <w:t>市售包裝嬰兒與較大嬰兒配方食品及特定疾病配方食品營養標示應遵行事項</w:t>
      </w:r>
      <w:r w:rsidRPr="00143165">
        <w:rPr>
          <w:rFonts w:ascii="Times New Roman" w:eastAsia="標楷體" w:hAnsi="Times New Roman" w:cs="Times New Roman"/>
          <w:sz w:val="32"/>
          <w:szCs w:val="32"/>
        </w:rPr>
        <w:t>」，業經</w:t>
      </w:r>
      <w:r>
        <w:rPr>
          <w:rFonts w:ascii="Times New Roman" w:eastAsia="標楷體" w:hAnsi="Times New Roman" w:cs="Times New Roman" w:hint="eastAsia"/>
          <w:sz w:val="32"/>
          <w:szCs w:val="32"/>
        </w:rPr>
        <w:t>衛生</w:t>
      </w:r>
      <w:proofErr w:type="gramStart"/>
      <w:r>
        <w:rPr>
          <w:rFonts w:ascii="Times New Roman" w:eastAsia="標楷體" w:hAnsi="Times New Roman" w:cs="Times New Roman" w:hint="eastAsia"/>
          <w:sz w:val="32"/>
          <w:szCs w:val="32"/>
        </w:rPr>
        <w:t>福利部</w:t>
      </w:r>
      <w:r w:rsidRPr="00143165">
        <w:rPr>
          <w:rFonts w:ascii="Times New Roman" w:eastAsia="標楷體" w:hAnsi="Times New Roman" w:cs="Times New Roman"/>
          <w:sz w:val="32"/>
          <w:szCs w:val="32"/>
        </w:rPr>
        <w:t>於</w:t>
      </w:r>
      <w:r>
        <w:rPr>
          <w:rFonts w:ascii="Times New Roman" w:eastAsia="標楷體" w:hAnsi="Times New Roman" w:cs="Times New Roman" w:hint="eastAsia"/>
          <w:sz w:val="32"/>
          <w:szCs w:val="32"/>
        </w:rPr>
        <w:t>中華民國</w:t>
      </w:r>
      <w:proofErr w:type="gramEnd"/>
      <w:r w:rsidRPr="00143165">
        <w:rPr>
          <w:rFonts w:ascii="Times New Roman" w:eastAsia="標楷體" w:hAnsi="Times New Roman" w:cs="Times New Roman"/>
          <w:sz w:val="32"/>
          <w:szCs w:val="32"/>
        </w:rPr>
        <w:t>110</w:t>
      </w:r>
      <w:r w:rsidRPr="00143165">
        <w:rPr>
          <w:rFonts w:ascii="Times New Roman" w:eastAsia="標楷體" w:hAnsi="Times New Roman" w:cs="Times New Roman"/>
          <w:sz w:val="32"/>
          <w:szCs w:val="32"/>
        </w:rPr>
        <w:t>年</w:t>
      </w:r>
      <w:r>
        <w:rPr>
          <w:rFonts w:ascii="Times New Roman" w:eastAsia="標楷體" w:hAnsi="Times New Roman" w:cs="Times New Roman" w:hint="eastAsia"/>
          <w:sz w:val="32"/>
          <w:szCs w:val="32"/>
        </w:rPr>
        <w:t>4</w:t>
      </w:r>
      <w:r w:rsidRPr="00143165">
        <w:rPr>
          <w:rFonts w:ascii="Times New Roman" w:eastAsia="標楷體" w:hAnsi="Times New Roman" w:cs="Times New Roman"/>
          <w:sz w:val="32"/>
          <w:szCs w:val="32"/>
        </w:rPr>
        <w:t>月</w:t>
      </w:r>
      <w:r>
        <w:rPr>
          <w:rFonts w:ascii="Times New Roman" w:eastAsia="標楷體" w:hAnsi="Times New Roman" w:cs="Times New Roman" w:hint="eastAsia"/>
          <w:sz w:val="32"/>
          <w:szCs w:val="32"/>
        </w:rPr>
        <w:t>27</w:t>
      </w:r>
      <w:r w:rsidRPr="00143165">
        <w:rPr>
          <w:rFonts w:ascii="Times New Roman" w:eastAsia="標楷體" w:hAnsi="Times New Roman" w:cs="Times New Roman"/>
          <w:sz w:val="32"/>
          <w:szCs w:val="32"/>
        </w:rPr>
        <w:t>日以</w:t>
      </w:r>
      <w:proofErr w:type="gramStart"/>
      <w:r w:rsidRPr="00143165">
        <w:rPr>
          <w:rFonts w:ascii="Times New Roman" w:eastAsia="標楷體" w:hAnsi="Times New Roman" w:cs="Times New Roman"/>
          <w:sz w:val="32"/>
          <w:szCs w:val="32"/>
        </w:rPr>
        <w:t>衛授食字第</w:t>
      </w:r>
      <w:r>
        <w:rPr>
          <w:rFonts w:ascii="Times New Roman" w:eastAsia="標楷體" w:hAnsi="Times New Roman" w:cs="Times New Roman" w:hint="eastAsia"/>
          <w:sz w:val="32"/>
          <w:szCs w:val="32"/>
        </w:rPr>
        <w:t>1101300484</w:t>
      </w:r>
      <w:r w:rsidRPr="00143165">
        <w:rPr>
          <w:rFonts w:ascii="Times New Roman" w:eastAsia="標楷體" w:hAnsi="Times New Roman" w:cs="Times New Roman"/>
          <w:sz w:val="32"/>
          <w:szCs w:val="32"/>
        </w:rPr>
        <w:t>號</w:t>
      </w:r>
      <w:proofErr w:type="gramEnd"/>
      <w:r>
        <w:rPr>
          <w:rFonts w:ascii="Times New Roman" w:eastAsia="標楷體" w:hAnsi="Times New Roman" w:cs="Times New Roman" w:hint="eastAsia"/>
          <w:sz w:val="32"/>
          <w:szCs w:val="32"/>
        </w:rPr>
        <w:t>公告廢止</w:t>
      </w:r>
      <w:r w:rsidRPr="00143165">
        <w:rPr>
          <w:rFonts w:ascii="Times New Roman" w:eastAsia="標楷體" w:hAnsi="Times New Roman" w:cs="Times New Roman"/>
          <w:sz w:val="32"/>
          <w:szCs w:val="32"/>
        </w:rPr>
        <w:t>，</w:t>
      </w:r>
      <w:r>
        <w:rPr>
          <w:rFonts w:ascii="Times New Roman" w:eastAsia="標楷體" w:hAnsi="Times New Roman" w:cs="Times New Roman" w:hint="eastAsia"/>
          <w:sz w:val="32"/>
          <w:szCs w:val="32"/>
        </w:rPr>
        <w:t>並自即日生效，</w:t>
      </w:r>
      <w:r w:rsidRPr="00143165">
        <w:rPr>
          <w:rFonts w:ascii="Times New Roman" w:eastAsia="標楷體" w:hAnsi="Times New Roman" w:cs="Times New Roman"/>
          <w:color w:val="000000" w:themeColor="text1"/>
          <w:sz w:val="32"/>
          <w:szCs w:val="32"/>
        </w:rPr>
        <w:t>請查照。</w:t>
      </w:r>
    </w:p>
    <w:p w:rsidR="00A03184" w:rsidRPr="00143165" w:rsidRDefault="00A03184" w:rsidP="00A03184">
      <w:pPr>
        <w:spacing w:line="400" w:lineRule="exact"/>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說</w:t>
      </w:r>
      <w:r w:rsidRPr="00143165">
        <w:rPr>
          <w:rFonts w:ascii="Times New Roman" w:eastAsia="標楷體" w:hAnsi="Times New Roman" w:cs="Times New Roman"/>
          <w:sz w:val="32"/>
          <w:szCs w:val="32"/>
          <w:lang w:val="zh-TW"/>
        </w:rPr>
        <w:t xml:space="preserve">   </w:t>
      </w:r>
      <w:r w:rsidRPr="00143165">
        <w:rPr>
          <w:rFonts w:ascii="Times New Roman" w:eastAsia="標楷體" w:hAnsi="Times New Roman" w:cs="Times New Roman"/>
          <w:sz w:val="32"/>
          <w:szCs w:val="32"/>
          <w:lang w:val="zh-TW"/>
        </w:rPr>
        <w:t>明：</w:t>
      </w:r>
    </w:p>
    <w:p w:rsidR="00A03184" w:rsidRDefault="00A03184" w:rsidP="00A03184">
      <w:pPr>
        <w:spacing w:line="400" w:lineRule="exact"/>
        <w:ind w:left="1558" w:hangingChars="487" w:hanging="1558"/>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 xml:space="preserve">      </w:t>
      </w:r>
      <w:r>
        <w:rPr>
          <w:rFonts w:ascii="Times New Roman" w:eastAsia="標楷體" w:hAnsi="Times New Roman" w:cs="Times New Roman" w:hint="eastAsia"/>
          <w:sz w:val="32"/>
          <w:szCs w:val="32"/>
          <w:lang w:val="zh-TW"/>
        </w:rPr>
        <w:t>一、</w:t>
      </w:r>
      <w:r w:rsidRPr="00143165">
        <w:rPr>
          <w:rFonts w:ascii="Times New Roman" w:eastAsia="標楷體" w:hAnsi="Times New Roman" w:cs="Times New Roman"/>
          <w:sz w:val="32"/>
          <w:szCs w:val="32"/>
          <w:lang w:val="zh-TW"/>
        </w:rPr>
        <w:t>依據</w:t>
      </w:r>
      <w:r w:rsidR="006B60A4">
        <w:rPr>
          <w:rFonts w:ascii="Times New Roman" w:eastAsia="標楷體" w:hAnsi="Times New Roman" w:cs="Times New Roman" w:hint="eastAsia"/>
          <w:sz w:val="32"/>
          <w:szCs w:val="32"/>
          <w:lang w:val="zh-TW"/>
        </w:rPr>
        <w:t>桃園市政府衛生局</w:t>
      </w:r>
      <w:r w:rsidRPr="00143165">
        <w:rPr>
          <w:rFonts w:ascii="Times New Roman" w:eastAsia="標楷體" w:hAnsi="Times New Roman" w:cs="Times New Roman"/>
          <w:sz w:val="32"/>
          <w:szCs w:val="32"/>
          <w:lang w:val="zh-TW"/>
        </w:rPr>
        <w:t>110</w:t>
      </w:r>
      <w:r w:rsidRPr="00143165">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4</w:t>
      </w:r>
      <w:r w:rsidRPr="00143165">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2</w:t>
      </w:r>
      <w:r w:rsidR="006B60A4">
        <w:rPr>
          <w:rFonts w:ascii="Times New Roman" w:eastAsia="標楷體" w:hAnsi="Times New Roman" w:cs="Times New Roman" w:hint="eastAsia"/>
          <w:sz w:val="32"/>
          <w:szCs w:val="32"/>
          <w:lang w:val="zh-TW"/>
        </w:rPr>
        <w:t>8</w:t>
      </w:r>
      <w:r w:rsidRPr="00143165">
        <w:rPr>
          <w:rFonts w:ascii="Times New Roman" w:eastAsia="標楷體" w:hAnsi="Times New Roman" w:cs="Times New Roman"/>
          <w:sz w:val="32"/>
          <w:szCs w:val="32"/>
          <w:lang w:val="zh-TW"/>
        </w:rPr>
        <w:t>日</w:t>
      </w:r>
      <w:proofErr w:type="gramStart"/>
      <w:r>
        <w:rPr>
          <w:rFonts w:ascii="Times New Roman" w:eastAsia="標楷體" w:hAnsi="Times New Roman" w:cs="Times New Roman" w:hint="eastAsia"/>
          <w:sz w:val="32"/>
          <w:szCs w:val="32"/>
          <w:lang w:val="zh-TW"/>
        </w:rPr>
        <w:t>衛授食字第</w:t>
      </w:r>
      <w:r>
        <w:rPr>
          <w:rFonts w:ascii="Times New Roman" w:eastAsia="標楷體" w:hAnsi="Times New Roman" w:cs="Times New Roman" w:hint="eastAsia"/>
          <w:sz w:val="32"/>
          <w:szCs w:val="32"/>
          <w:lang w:val="zh-TW"/>
        </w:rPr>
        <w:t>11</w:t>
      </w:r>
      <w:r w:rsidR="006B60A4">
        <w:rPr>
          <w:rFonts w:ascii="Times New Roman" w:eastAsia="標楷體" w:hAnsi="Times New Roman" w:cs="Times New Roman" w:hint="eastAsia"/>
          <w:sz w:val="32"/>
          <w:szCs w:val="32"/>
          <w:lang w:val="zh-TW"/>
        </w:rPr>
        <w:t>00036064</w:t>
      </w:r>
      <w:r w:rsidRPr="00143165">
        <w:rPr>
          <w:rFonts w:ascii="Times New Roman" w:eastAsia="標楷體" w:hAnsi="Times New Roman" w:cs="Times New Roman"/>
          <w:sz w:val="32"/>
          <w:szCs w:val="32"/>
          <w:lang w:val="zh-TW"/>
        </w:rPr>
        <w:t>號</w:t>
      </w:r>
      <w:proofErr w:type="gramEnd"/>
      <w:r w:rsidRPr="00143165">
        <w:rPr>
          <w:rFonts w:ascii="Times New Roman" w:eastAsia="標楷體" w:hAnsi="Times New Roman" w:cs="Times New Roman"/>
          <w:sz w:val="32"/>
          <w:szCs w:val="32"/>
          <w:lang w:val="zh-TW"/>
        </w:rPr>
        <w:t>函辦理。</w:t>
      </w:r>
    </w:p>
    <w:p w:rsidR="00A03184" w:rsidRDefault="00A03184" w:rsidP="00A03184">
      <w:pPr>
        <w:spacing w:line="400" w:lineRule="exact"/>
        <w:ind w:left="1558" w:hangingChars="487" w:hanging="155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w:t>
      </w:r>
      <w:proofErr w:type="gramStart"/>
      <w:r>
        <w:rPr>
          <w:rFonts w:ascii="Times New Roman" w:eastAsia="標楷體" w:hAnsi="Times New Roman" w:cs="Times New Roman" w:hint="eastAsia"/>
          <w:sz w:val="32"/>
          <w:szCs w:val="32"/>
          <w:lang w:val="zh-TW"/>
        </w:rPr>
        <w:t>旨揭</w:t>
      </w:r>
      <w:r w:rsidR="004F39CF" w:rsidRPr="00143165">
        <w:rPr>
          <w:rFonts w:ascii="Times New Roman" w:eastAsia="標楷體" w:hAnsi="Times New Roman" w:cs="Times New Roman"/>
          <w:sz w:val="32"/>
          <w:szCs w:val="32"/>
        </w:rPr>
        <w:t>「</w:t>
      </w:r>
      <w:proofErr w:type="gramEnd"/>
      <w:r w:rsidR="004F39CF">
        <w:rPr>
          <w:rFonts w:ascii="Times New Roman" w:eastAsia="標楷體" w:hAnsi="Times New Roman" w:cs="Times New Roman" w:hint="eastAsia"/>
          <w:sz w:val="32"/>
          <w:szCs w:val="32"/>
        </w:rPr>
        <w:t>市售包裝嬰兒與較大嬰兒配方食品及特定疾病配方食品營養標示應遵行事項</w:t>
      </w:r>
      <w:r w:rsidR="004F39CF" w:rsidRPr="00143165">
        <w:rPr>
          <w:rFonts w:ascii="Times New Roman" w:eastAsia="標楷體" w:hAnsi="Times New Roman" w:cs="Times New Roman"/>
          <w:sz w:val="32"/>
          <w:szCs w:val="32"/>
        </w:rPr>
        <w:t>」</w:t>
      </w:r>
      <w:r w:rsidR="004F39CF">
        <w:rPr>
          <w:rFonts w:ascii="Times New Roman" w:eastAsia="標楷體" w:hAnsi="Times New Roman" w:cs="Times New Roman" w:hint="eastAsia"/>
          <w:sz w:val="32"/>
          <w:szCs w:val="32"/>
        </w:rPr>
        <w:t>廢止</w:t>
      </w:r>
      <w:r>
        <w:rPr>
          <w:rFonts w:ascii="Times New Roman" w:eastAsia="標楷體" w:hAnsi="Times New Roman" w:cs="Times New Roman" w:hint="eastAsia"/>
          <w:sz w:val="32"/>
          <w:szCs w:val="32"/>
        </w:rPr>
        <w:t>草案，業經衛生</w:t>
      </w:r>
      <w:proofErr w:type="gramStart"/>
      <w:r>
        <w:rPr>
          <w:rFonts w:ascii="Times New Roman" w:eastAsia="標楷體" w:hAnsi="Times New Roman" w:cs="Times New Roman" w:hint="eastAsia"/>
          <w:sz w:val="32"/>
          <w:szCs w:val="32"/>
        </w:rPr>
        <w:t>福利部於中華民國</w:t>
      </w:r>
      <w:proofErr w:type="gramEnd"/>
      <w:r>
        <w:rPr>
          <w:rFonts w:ascii="Times New Roman" w:eastAsia="標楷體" w:hAnsi="Times New Roman" w:cs="Times New Roman" w:hint="eastAsia"/>
          <w:sz w:val="32"/>
          <w:szCs w:val="32"/>
        </w:rPr>
        <w:t>109</w:t>
      </w:r>
      <w:r>
        <w:rPr>
          <w:rFonts w:ascii="Times New Roman" w:eastAsia="標楷體" w:hAnsi="Times New Roman" w:cs="Times New Roman" w:hint="eastAsia"/>
          <w:sz w:val="32"/>
          <w:szCs w:val="32"/>
        </w:rPr>
        <w:t>年</w:t>
      </w:r>
      <w:r w:rsidR="004F39CF">
        <w:rPr>
          <w:rFonts w:ascii="Times New Roman" w:eastAsia="標楷體" w:hAnsi="Times New Roman" w:cs="Times New Roman" w:hint="eastAsia"/>
          <w:sz w:val="32"/>
          <w:szCs w:val="32"/>
        </w:rPr>
        <w:t>8</w:t>
      </w:r>
      <w:r>
        <w:rPr>
          <w:rFonts w:ascii="Times New Roman" w:eastAsia="標楷體" w:hAnsi="Times New Roman" w:cs="Times New Roman" w:hint="eastAsia"/>
          <w:sz w:val="32"/>
          <w:szCs w:val="32"/>
        </w:rPr>
        <w:t>月</w:t>
      </w:r>
      <w:r w:rsidR="004F39CF">
        <w:rPr>
          <w:rFonts w:ascii="Times New Roman" w:eastAsia="標楷體" w:hAnsi="Times New Roman" w:cs="Times New Roman" w:hint="eastAsia"/>
          <w:sz w:val="32"/>
          <w:szCs w:val="32"/>
        </w:rPr>
        <w:t>20</w:t>
      </w:r>
      <w:r>
        <w:rPr>
          <w:rFonts w:ascii="Times New Roman" w:eastAsia="標楷體" w:hAnsi="Times New Roman" w:cs="Times New Roman" w:hint="eastAsia"/>
          <w:sz w:val="32"/>
          <w:szCs w:val="32"/>
        </w:rPr>
        <w:t>日以</w:t>
      </w:r>
      <w:proofErr w:type="gramStart"/>
      <w:r>
        <w:rPr>
          <w:rFonts w:ascii="Times New Roman" w:eastAsia="標楷體" w:hAnsi="Times New Roman" w:cs="Times New Roman" w:hint="eastAsia"/>
          <w:sz w:val="32"/>
          <w:szCs w:val="32"/>
        </w:rPr>
        <w:t>衛授食字第</w:t>
      </w:r>
      <w:r>
        <w:rPr>
          <w:rFonts w:ascii="Times New Roman" w:eastAsia="標楷體" w:hAnsi="Times New Roman" w:cs="Times New Roman" w:hint="eastAsia"/>
          <w:sz w:val="32"/>
          <w:szCs w:val="32"/>
        </w:rPr>
        <w:t>109</w:t>
      </w:r>
      <w:r w:rsidR="004F39CF">
        <w:rPr>
          <w:rFonts w:ascii="Times New Roman" w:eastAsia="標楷體" w:hAnsi="Times New Roman" w:cs="Times New Roman" w:hint="eastAsia"/>
          <w:sz w:val="32"/>
          <w:szCs w:val="32"/>
        </w:rPr>
        <w:t>1301588</w:t>
      </w:r>
      <w:r>
        <w:rPr>
          <w:rFonts w:ascii="Times New Roman" w:eastAsia="標楷體" w:hAnsi="Times New Roman" w:cs="Times New Roman" w:hint="eastAsia"/>
          <w:sz w:val="32"/>
          <w:szCs w:val="32"/>
        </w:rPr>
        <w:t>號</w:t>
      </w:r>
      <w:proofErr w:type="gramEnd"/>
      <w:r>
        <w:rPr>
          <w:rFonts w:ascii="Times New Roman" w:eastAsia="標楷體" w:hAnsi="Times New Roman" w:cs="Times New Roman" w:hint="eastAsia"/>
          <w:sz w:val="32"/>
          <w:szCs w:val="32"/>
        </w:rPr>
        <w:t>公告於行政院公報，</w:t>
      </w:r>
      <w:proofErr w:type="gramStart"/>
      <w:r>
        <w:rPr>
          <w:rFonts w:ascii="Times New Roman" w:eastAsia="標楷體" w:hAnsi="Times New Roman" w:cs="Times New Roman" w:hint="eastAsia"/>
          <w:sz w:val="32"/>
          <w:szCs w:val="32"/>
        </w:rPr>
        <w:t>踐行</w:t>
      </w:r>
      <w:proofErr w:type="gramEnd"/>
      <w:r>
        <w:rPr>
          <w:rFonts w:ascii="Times New Roman" w:eastAsia="標楷體" w:hAnsi="Times New Roman" w:cs="Times New Roman" w:hint="eastAsia"/>
          <w:sz w:val="32"/>
          <w:szCs w:val="32"/>
        </w:rPr>
        <w:t>法規預告程序。</w:t>
      </w:r>
    </w:p>
    <w:p w:rsidR="00A03184" w:rsidRDefault="00A03184" w:rsidP="00A03184">
      <w:pPr>
        <w:spacing w:line="400" w:lineRule="exact"/>
        <w:ind w:left="1558" w:hangingChars="487" w:hanging="1558"/>
        <w:jc w:val="both"/>
        <w:rPr>
          <w:rFonts w:ascii="標楷體" w:eastAsia="標楷體" w:hAnsi="標楷體"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三、旨揭發</w:t>
      </w:r>
      <w:proofErr w:type="gramStart"/>
      <w:r>
        <w:rPr>
          <w:rFonts w:ascii="Times New Roman" w:eastAsia="標楷體" w:hAnsi="Times New Roman" w:cs="Times New Roman" w:hint="eastAsia"/>
          <w:sz w:val="32"/>
          <w:szCs w:val="32"/>
        </w:rPr>
        <w:t>布令請</w:t>
      </w:r>
      <w:proofErr w:type="gramEnd"/>
      <w:r>
        <w:rPr>
          <w:rFonts w:ascii="Times New Roman" w:eastAsia="標楷體" w:hAnsi="Times New Roman" w:cs="Times New Roman" w:hint="eastAsia"/>
          <w:sz w:val="32"/>
          <w:szCs w:val="32"/>
        </w:rPr>
        <w:t>至行政院公報資訊網、衛生福利部網站</w:t>
      </w:r>
      <w:r>
        <w:rPr>
          <w:rFonts w:ascii="標楷體" w:eastAsia="標楷體" w:hAnsi="標楷體" w:cs="Times New Roman" w:hint="eastAsia"/>
          <w:sz w:val="32"/>
          <w:szCs w:val="32"/>
        </w:rPr>
        <w:t>「衛生福利法規檢索系統」下「最新動態」網頁或衛生福利部食品藥物管理署網站「公告資訊」下「</w:t>
      </w:r>
      <w:proofErr w:type="gramStart"/>
      <w:r>
        <w:rPr>
          <w:rFonts w:ascii="標楷體" w:eastAsia="標楷體" w:hAnsi="標楷體" w:cs="Times New Roman" w:hint="eastAsia"/>
          <w:sz w:val="32"/>
          <w:szCs w:val="32"/>
        </w:rPr>
        <w:t>本署公告</w:t>
      </w:r>
      <w:proofErr w:type="gramEnd"/>
      <w:r>
        <w:rPr>
          <w:rFonts w:ascii="標楷體" w:eastAsia="標楷體" w:hAnsi="標楷體" w:cs="Times New Roman" w:hint="eastAsia"/>
          <w:sz w:val="32"/>
          <w:szCs w:val="32"/>
        </w:rPr>
        <w:t>」網頁自行下載。</w:t>
      </w:r>
    </w:p>
    <w:p w:rsidR="00A03184" w:rsidRPr="00F94A86" w:rsidRDefault="00A03184" w:rsidP="00A03184"/>
    <w:p w:rsidR="00802AA9" w:rsidRDefault="00802AA9"/>
    <w:p w:rsidR="00FD5C1D" w:rsidRDefault="00FD5C1D"/>
    <w:p w:rsidR="00FD5C1D" w:rsidRDefault="00FD5C1D"/>
    <w:p w:rsidR="00FD5C1D" w:rsidRPr="00A03184" w:rsidRDefault="00FD5C1D" w:rsidP="00FD5C1D">
      <w:pPr>
        <w:spacing w:line="1000" w:lineRule="exact"/>
        <w:jc w:val="center"/>
        <w:rPr>
          <w:rFonts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FD5C1D" w:rsidRPr="00A03184" w:rsidSect="00FE3074">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2E" w:rsidRDefault="00D0682E" w:rsidP="00E518C2">
      <w:r>
        <w:separator/>
      </w:r>
    </w:p>
  </w:endnote>
  <w:endnote w:type="continuationSeparator" w:id="0">
    <w:p w:rsidR="00D0682E" w:rsidRDefault="00D0682E" w:rsidP="00E5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2E" w:rsidRDefault="00D0682E" w:rsidP="00E518C2">
      <w:r>
        <w:separator/>
      </w:r>
    </w:p>
  </w:footnote>
  <w:footnote w:type="continuationSeparator" w:id="0">
    <w:p w:rsidR="00D0682E" w:rsidRDefault="00D0682E" w:rsidP="00E51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84"/>
    <w:rsid w:val="000425D5"/>
    <w:rsid w:val="003A5A12"/>
    <w:rsid w:val="004F39CF"/>
    <w:rsid w:val="00607F6E"/>
    <w:rsid w:val="006B60A4"/>
    <w:rsid w:val="00715F62"/>
    <w:rsid w:val="00802AA9"/>
    <w:rsid w:val="00A03184"/>
    <w:rsid w:val="00A63559"/>
    <w:rsid w:val="00AB5F7F"/>
    <w:rsid w:val="00B40D76"/>
    <w:rsid w:val="00B6147C"/>
    <w:rsid w:val="00C75134"/>
    <w:rsid w:val="00D0682E"/>
    <w:rsid w:val="00E113A7"/>
    <w:rsid w:val="00E518C2"/>
    <w:rsid w:val="00EC5F7D"/>
    <w:rsid w:val="00FD5C1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4D4DB"/>
  <w15:chartTrackingRefBased/>
  <w15:docId w15:val="{C1A857F2-9F40-4AC3-B6E1-CAE616F9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1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8C2"/>
    <w:pPr>
      <w:tabs>
        <w:tab w:val="center" w:pos="4153"/>
        <w:tab w:val="right" w:pos="8306"/>
      </w:tabs>
      <w:snapToGrid w:val="0"/>
    </w:pPr>
    <w:rPr>
      <w:sz w:val="20"/>
      <w:szCs w:val="20"/>
    </w:rPr>
  </w:style>
  <w:style w:type="character" w:customStyle="1" w:styleId="a4">
    <w:name w:val="頁首 字元"/>
    <w:basedOn w:val="a0"/>
    <w:link w:val="a3"/>
    <w:uiPriority w:val="99"/>
    <w:rsid w:val="00E518C2"/>
    <w:rPr>
      <w:sz w:val="20"/>
      <w:szCs w:val="20"/>
    </w:rPr>
  </w:style>
  <w:style w:type="paragraph" w:styleId="a5">
    <w:name w:val="footer"/>
    <w:basedOn w:val="a"/>
    <w:link w:val="a6"/>
    <w:uiPriority w:val="99"/>
    <w:unhideWhenUsed/>
    <w:rsid w:val="00E518C2"/>
    <w:pPr>
      <w:tabs>
        <w:tab w:val="center" w:pos="4153"/>
        <w:tab w:val="right" w:pos="8306"/>
      </w:tabs>
      <w:snapToGrid w:val="0"/>
    </w:pPr>
    <w:rPr>
      <w:sz w:val="20"/>
      <w:szCs w:val="20"/>
    </w:rPr>
  </w:style>
  <w:style w:type="character" w:customStyle="1" w:styleId="a6">
    <w:name w:val="頁尾 字元"/>
    <w:basedOn w:val="a0"/>
    <w:link w:val="a5"/>
    <w:uiPriority w:val="99"/>
    <w:rsid w:val="00E518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5</cp:revision>
  <cp:lastPrinted>2021-05-11T05:54:00Z</cp:lastPrinted>
  <dcterms:created xsi:type="dcterms:W3CDTF">2021-05-10T10:18:00Z</dcterms:created>
  <dcterms:modified xsi:type="dcterms:W3CDTF">2021-05-11T05:54:00Z</dcterms:modified>
</cp:coreProperties>
</file>