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227" w:rsidRPr="008A0051" w:rsidRDefault="00655227" w:rsidP="00655227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3C9EA4C8" wp14:editId="2D245F3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655227" w:rsidRPr="008A0051" w:rsidRDefault="00655227" w:rsidP="00655227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655227" w:rsidRPr="008A0051" w:rsidRDefault="00655227" w:rsidP="00655227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655227" w:rsidRPr="008A0051" w:rsidRDefault="00655227" w:rsidP="00655227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655227" w:rsidRPr="008A0051" w:rsidRDefault="00BA743C" w:rsidP="00655227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655227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655227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655227" w:rsidRPr="008A0051" w:rsidRDefault="00655227" w:rsidP="00655227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655227" w:rsidRPr="008A0051" w:rsidRDefault="00655227" w:rsidP="00655227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葡萄王生技股份有限公司</w:t>
      </w: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</w:t>
      </w:r>
    </w:p>
    <w:p w:rsidR="00655227" w:rsidRPr="001114C8" w:rsidRDefault="00655227" w:rsidP="00655227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655227" w:rsidRPr="008A0051" w:rsidRDefault="00655227" w:rsidP="00655227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/>
          <w:color w:val="000000"/>
          <w:szCs w:val="24"/>
        </w:rPr>
        <w:t>1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13日</w:t>
      </w:r>
    </w:p>
    <w:p w:rsidR="00655227" w:rsidRPr="008A0051" w:rsidRDefault="00655227" w:rsidP="0065522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11001</w:t>
      </w:r>
      <w:r>
        <w:rPr>
          <w:rFonts w:ascii="標楷體" w:eastAsia="標楷體" w:hAnsi="標楷體" w:cs="Times New Roman" w:hint="eastAsia"/>
          <w:color w:val="000000"/>
          <w:szCs w:val="24"/>
        </w:rPr>
        <w:t>7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655227" w:rsidRPr="008A0051" w:rsidRDefault="00655227" w:rsidP="0065522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DB7A7F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655227" w:rsidRPr="008A0051" w:rsidRDefault="00655227" w:rsidP="0065522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655227" w:rsidRPr="00166743" w:rsidRDefault="00655227" w:rsidP="00655227">
      <w:pPr>
        <w:adjustRightInd w:val="0"/>
        <w:snapToGrid w:val="0"/>
        <w:spacing w:line="500" w:lineRule="exact"/>
        <w:ind w:left="1" w:rightChars="135" w:right="324" w:hanging="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主   旨：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有關嬰幼兒穀物輔助食品檢出重金屬超標一事，</w:t>
      </w:r>
      <w:r w:rsidRPr="001667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請查照。</w:t>
      </w:r>
    </w:p>
    <w:p w:rsidR="00655227" w:rsidRPr="00166743" w:rsidRDefault="00655227" w:rsidP="00655227">
      <w:pPr>
        <w:autoSpaceDE w:val="0"/>
        <w:autoSpaceDN w:val="0"/>
        <w:spacing w:line="5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655227" w:rsidRDefault="00655227" w:rsidP="00D464D8">
      <w:pPr>
        <w:autoSpaceDE w:val="0"/>
        <w:autoSpaceDN w:val="0"/>
        <w:spacing w:line="5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proofErr w:type="gramStart"/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、依據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衛生福利部食品藥物管理署109</w:t>
      </w:r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年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12</w:t>
      </w:r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31</w:t>
      </w:r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FDA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食字</w:t>
      </w:r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第</w:t>
      </w:r>
      <w:proofErr w:type="gramEnd"/>
    </w:p>
    <w:p w:rsidR="00655227" w:rsidRPr="00166743" w:rsidRDefault="00655227" w:rsidP="00D464D8">
      <w:pPr>
        <w:autoSpaceDE w:val="0"/>
        <w:autoSpaceDN w:val="0"/>
        <w:spacing w:line="5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10912304848號</w:t>
      </w:r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>函辦理。</w:t>
      </w:r>
    </w:p>
    <w:p w:rsidR="00D464D8" w:rsidRDefault="00655227" w:rsidP="00D464D8">
      <w:pPr>
        <w:adjustRightInd w:val="0"/>
        <w:snapToGrid w:val="0"/>
        <w:spacing w:line="500" w:lineRule="exact"/>
        <w:ind w:left="1" w:rightChars="135" w:right="324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二、</w:t>
      </w:r>
      <w:r w:rsidR="00C56F1C">
        <w:rPr>
          <w:rFonts w:ascii="標楷體" w:eastAsia="標楷體" w:hAnsi="標楷體" w:cs="Arial Unicode MS" w:hint="eastAsia"/>
          <w:sz w:val="28"/>
          <w:szCs w:val="28"/>
          <w:lang w:val="zh-TW"/>
        </w:rPr>
        <w:t>鑒於近期市售嬰幼兒穀物輔助食品檢出重金屬</w:t>
      </w:r>
      <w:proofErr w:type="gramStart"/>
      <w:r w:rsidR="00C56F1C">
        <w:rPr>
          <w:rFonts w:ascii="標楷體" w:eastAsia="標楷體" w:hAnsi="標楷體" w:cs="Arial Unicode MS" w:hint="eastAsia"/>
          <w:sz w:val="28"/>
          <w:szCs w:val="28"/>
          <w:lang w:val="zh-TW"/>
        </w:rPr>
        <w:t>鎘</w:t>
      </w:r>
      <w:proofErr w:type="gramEnd"/>
      <w:r w:rsidR="00C56F1C">
        <w:rPr>
          <w:rFonts w:ascii="標楷體" w:eastAsia="標楷體" w:hAnsi="標楷體" w:cs="Arial Unicode MS" w:hint="eastAsia"/>
          <w:sz w:val="28"/>
          <w:szCs w:val="28"/>
          <w:lang w:val="zh-TW"/>
        </w:rPr>
        <w:t>，超過</w:t>
      </w:r>
    </w:p>
    <w:p w:rsidR="00D464D8" w:rsidRDefault="00D464D8" w:rsidP="00D464D8">
      <w:pPr>
        <w:adjustRightInd w:val="0"/>
        <w:snapToGrid w:val="0"/>
        <w:spacing w:line="500" w:lineRule="exact"/>
        <w:ind w:left="1" w:rightChars="135" w:right="324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C56F1C">
        <w:rPr>
          <w:rFonts w:ascii="標楷體" w:eastAsia="標楷體" w:hAnsi="標楷體" w:cs="Arial Unicode MS" w:hint="eastAsia"/>
          <w:sz w:val="28"/>
          <w:szCs w:val="28"/>
          <w:lang w:val="zh-TW"/>
        </w:rPr>
        <w:t>現行「食品</w:t>
      </w:r>
      <w:r w:rsidR="006C7170">
        <w:rPr>
          <w:rFonts w:ascii="標楷體" w:eastAsia="標楷體" w:hAnsi="標楷體" w:cs="Arial Unicode MS" w:hint="eastAsia"/>
          <w:sz w:val="28"/>
          <w:szCs w:val="28"/>
          <w:lang w:val="zh-TW"/>
        </w:rPr>
        <w:t>中</w:t>
      </w:r>
      <w:r w:rsidR="00C56F1C">
        <w:rPr>
          <w:rFonts w:ascii="標楷體" w:eastAsia="標楷體" w:hAnsi="標楷體" w:cs="Arial Unicode MS" w:hint="eastAsia"/>
          <w:sz w:val="28"/>
          <w:szCs w:val="28"/>
          <w:lang w:val="zh-TW"/>
        </w:rPr>
        <w:t>汙染物質及毒素衛生標準」限量，</w:t>
      </w:r>
      <w:r w:rsidR="001812DD">
        <w:rPr>
          <w:rFonts w:ascii="標楷體" w:eastAsia="標楷體" w:hAnsi="標楷體" w:cs="Arial Unicode MS" w:hint="eastAsia"/>
          <w:sz w:val="28"/>
          <w:szCs w:val="28"/>
          <w:lang w:val="zh-TW"/>
        </w:rPr>
        <w:t>針對原</w:t>
      </w:r>
    </w:p>
    <w:p w:rsidR="00D464D8" w:rsidRDefault="00D464D8" w:rsidP="00D464D8">
      <w:pPr>
        <w:adjustRightInd w:val="0"/>
        <w:snapToGrid w:val="0"/>
        <w:spacing w:line="500" w:lineRule="exact"/>
        <w:ind w:left="1" w:rightChars="135" w:right="324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1812DD">
        <w:rPr>
          <w:rFonts w:ascii="標楷體" w:eastAsia="標楷體" w:hAnsi="標楷體" w:cs="Arial Unicode MS" w:hint="eastAsia"/>
          <w:sz w:val="28"/>
          <w:szCs w:val="28"/>
          <w:lang w:val="zh-TW"/>
        </w:rPr>
        <w:t>料管理應</w:t>
      </w:r>
      <w:r w:rsidR="006C7170">
        <w:rPr>
          <w:rFonts w:ascii="標楷體" w:eastAsia="標楷體" w:hAnsi="標楷體" w:cs="Arial Unicode MS" w:hint="eastAsia"/>
          <w:sz w:val="28"/>
          <w:szCs w:val="28"/>
          <w:lang w:val="zh-TW"/>
        </w:rPr>
        <w:t>依</w:t>
      </w:r>
      <w:r w:rsidR="001812DD">
        <w:rPr>
          <w:rFonts w:ascii="標楷體" w:eastAsia="標楷體" w:hAnsi="標楷體" w:cs="Arial Unicode MS" w:hint="eastAsia"/>
          <w:sz w:val="28"/>
          <w:szCs w:val="28"/>
          <w:lang w:val="zh-TW"/>
        </w:rPr>
        <w:t>食品安全衛生管理法(</w:t>
      </w:r>
      <w:proofErr w:type="gramStart"/>
      <w:r w:rsidR="001812DD">
        <w:rPr>
          <w:rFonts w:ascii="標楷體" w:eastAsia="標楷體" w:hAnsi="標楷體" w:cs="Arial Unicode MS" w:hint="eastAsia"/>
          <w:sz w:val="28"/>
          <w:szCs w:val="28"/>
          <w:lang w:val="zh-TW"/>
        </w:rPr>
        <w:t>下稱食安</w:t>
      </w:r>
      <w:proofErr w:type="gramEnd"/>
      <w:r w:rsidR="001812DD">
        <w:rPr>
          <w:rFonts w:ascii="標楷體" w:eastAsia="標楷體" w:hAnsi="標楷體" w:cs="Arial Unicode MS" w:hint="eastAsia"/>
          <w:sz w:val="28"/>
          <w:szCs w:val="28"/>
          <w:lang w:val="zh-TW"/>
        </w:rPr>
        <w:t>法)第7條規</w:t>
      </w:r>
    </w:p>
    <w:p w:rsidR="00D464D8" w:rsidRDefault="00D464D8" w:rsidP="00D464D8">
      <w:pPr>
        <w:adjustRightInd w:val="0"/>
        <w:snapToGrid w:val="0"/>
        <w:spacing w:line="500" w:lineRule="exact"/>
        <w:ind w:left="1" w:rightChars="135" w:right="324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1812DD">
        <w:rPr>
          <w:rFonts w:ascii="標楷體" w:eastAsia="標楷體" w:hAnsi="標楷體" w:cs="Arial Unicode MS" w:hint="eastAsia"/>
          <w:sz w:val="28"/>
          <w:szCs w:val="28"/>
          <w:lang w:val="zh-TW"/>
        </w:rPr>
        <w:t>定實施自主管理，並依同法第九條第1項規定，</w:t>
      </w:r>
      <w:r w:rsidR="00ED7D8D">
        <w:rPr>
          <w:rFonts w:ascii="標楷體" w:eastAsia="標楷體" w:hAnsi="標楷體" w:cs="Arial Unicode MS" w:hint="eastAsia"/>
          <w:sz w:val="28"/>
          <w:szCs w:val="28"/>
          <w:lang w:val="zh-TW"/>
        </w:rPr>
        <w:t>保存產</w:t>
      </w:r>
    </w:p>
    <w:p w:rsidR="00655227" w:rsidRDefault="00D464D8" w:rsidP="00D464D8">
      <w:pPr>
        <w:adjustRightInd w:val="0"/>
        <w:snapToGrid w:val="0"/>
        <w:spacing w:line="500" w:lineRule="exact"/>
        <w:ind w:left="1" w:rightChars="135" w:right="324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ED7D8D">
        <w:rPr>
          <w:rFonts w:ascii="標楷體" w:eastAsia="標楷體" w:hAnsi="標楷體" w:cs="Arial Unicode MS" w:hint="eastAsia"/>
          <w:sz w:val="28"/>
          <w:szCs w:val="28"/>
          <w:lang w:val="zh-TW"/>
        </w:rPr>
        <w:t>品原材料、半成品與</w:t>
      </w:r>
      <w:r w:rsidR="006C7170">
        <w:rPr>
          <w:rFonts w:ascii="標楷體" w:eastAsia="標楷體" w:hAnsi="標楷體" w:cs="Arial Unicode MS" w:hint="eastAsia"/>
          <w:sz w:val="28"/>
          <w:szCs w:val="28"/>
          <w:lang w:val="zh-TW"/>
        </w:rPr>
        <w:t>成</w:t>
      </w:r>
      <w:r w:rsidR="00ED7D8D">
        <w:rPr>
          <w:rFonts w:ascii="標楷體" w:eastAsia="標楷體" w:hAnsi="標楷體" w:cs="Arial Unicode MS" w:hint="eastAsia"/>
          <w:sz w:val="28"/>
          <w:szCs w:val="28"/>
          <w:lang w:val="zh-TW"/>
        </w:rPr>
        <w:t>品之來源相關文件。</w:t>
      </w:r>
    </w:p>
    <w:p w:rsidR="00BE7629" w:rsidRDefault="00655227" w:rsidP="00D464D8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 w:rsidRPr="00166743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三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、</w:t>
      </w:r>
      <w:r w:rsidR="0078228A">
        <w:rPr>
          <w:rFonts w:ascii="標楷體" w:eastAsia="標楷體" w:hAnsi="標楷體" w:cs="Arial Unicode MS" w:hint="eastAsia"/>
          <w:sz w:val="28"/>
          <w:szCs w:val="28"/>
          <w:lang w:val="zh-TW"/>
        </w:rPr>
        <w:t>另依食品良好</w:t>
      </w:r>
      <w:r w:rsidR="00BE7629">
        <w:rPr>
          <w:rFonts w:ascii="標楷體" w:eastAsia="標楷體" w:hAnsi="標楷體" w:cs="Arial Unicode MS" w:hint="eastAsia"/>
          <w:sz w:val="28"/>
          <w:szCs w:val="28"/>
          <w:lang w:val="zh-TW"/>
        </w:rPr>
        <w:t>衛生</w:t>
      </w:r>
      <w:r w:rsidR="00780851">
        <w:rPr>
          <w:rFonts w:ascii="標楷體" w:eastAsia="標楷體" w:hAnsi="標楷體" w:cs="Arial Unicode MS" w:hint="eastAsia"/>
          <w:sz w:val="28"/>
          <w:szCs w:val="28"/>
          <w:lang w:val="zh-TW"/>
        </w:rPr>
        <w:t>規範準則附表</w:t>
      </w:r>
      <w:proofErr w:type="gramStart"/>
      <w:r w:rsidR="00780851">
        <w:rPr>
          <w:rFonts w:ascii="標楷體" w:eastAsia="標楷體" w:hAnsi="標楷體" w:cs="Arial Unicode MS" w:hint="eastAsia"/>
          <w:sz w:val="28"/>
          <w:szCs w:val="28"/>
          <w:lang w:val="zh-TW"/>
        </w:rPr>
        <w:t>三</w:t>
      </w:r>
      <w:proofErr w:type="gramEnd"/>
      <w:r w:rsidR="00780851">
        <w:rPr>
          <w:rFonts w:ascii="標楷體" w:eastAsia="標楷體" w:hAnsi="標楷體" w:cs="Arial Unicode MS" w:hint="eastAsia"/>
          <w:sz w:val="28"/>
          <w:szCs w:val="28"/>
          <w:lang w:val="zh-TW"/>
        </w:rPr>
        <w:t>第1點規定，食品製造業</w:t>
      </w:r>
    </w:p>
    <w:p w:rsidR="00BE7629" w:rsidRDefault="00BE7629" w:rsidP="00D464D8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780851">
        <w:rPr>
          <w:rFonts w:ascii="標楷體" w:eastAsia="標楷體" w:hAnsi="標楷體" w:cs="Arial Unicode MS" w:hint="eastAsia"/>
          <w:sz w:val="28"/>
          <w:szCs w:val="28"/>
          <w:lang w:val="zh-TW"/>
        </w:rPr>
        <w:t>者使用之原材料，應符合食安法及其相關法令之規定，並有</w:t>
      </w:r>
    </w:p>
    <w:p w:rsidR="00BE7629" w:rsidRDefault="00BE7629" w:rsidP="00D464D8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780851">
        <w:rPr>
          <w:rFonts w:ascii="標楷體" w:eastAsia="標楷體" w:hAnsi="標楷體" w:cs="Arial Unicode MS" w:hint="eastAsia"/>
          <w:sz w:val="28"/>
          <w:szCs w:val="28"/>
          <w:lang w:val="zh-TW"/>
        </w:rPr>
        <w:t>可追溯來源之相關資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料</w:t>
      </w:r>
      <w:r w:rsidR="00780851">
        <w:rPr>
          <w:rFonts w:ascii="標楷體" w:eastAsia="標楷體" w:hAnsi="標楷體" w:cs="Arial Unicode MS" w:hint="eastAsia"/>
          <w:sz w:val="28"/>
          <w:szCs w:val="28"/>
          <w:lang w:val="zh-TW"/>
        </w:rPr>
        <w:t>或紀錄。食品製造業者除落實自主管</w:t>
      </w:r>
    </w:p>
    <w:p w:rsidR="00655227" w:rsidRDefault="00BE7629" w:rsidP="00D464D8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proofErr w:type="gramStart"/>
      <w:r w:rsidR="00780851">
        <w:rPr>
          <w:rFonts w:ascii="標楷體" w:eastAsia="標楷體" w:hAnsi="標楷體" w:cs="Arial Unicode MS" w:hint="eastAsia"/>
          <w:sz w:val="28"/>
          <w:szCs w:val="28"/>
          <w:lang w:val="zh-TW"/>
        </w:rPr>
        <w:t>理外</w:t>
      </w:r>
      <w:proofErr w:type="gramEnd"/>
      <w:r w:rsidR="00780851"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亦需</w:t>
      </w:r>
      <w:r w:rsidR="00780851">
        <w:rPr>
          <w:rFonts w:ascii="標楷體" w:eastAsia="標楷體" w:hAnsi="標楷體" w:cs="Arial Unicode MS" w:hint="eastAsia"/>
          <w:sz w:val="28"/>
          <w:szCs w:val="28"/>
          <w:lang w:val="zh-TW"/>
        </w:rPr>
        <w:t>做好原料來源管控，以確保食品衛生安全。</w:t>
      </w:r>
    </w:p>
    <w:p w:rsidR="00DB7A7F" w:rsidRDefault="00DB7A7F" w:rsidP="00655227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</w:t>
      </w:r>
    </w:p>
    <w:p w:rsidR="00796C36" w:rsidRDefault="00796C36" w:rsidP="00655227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Arial Unicode MS"/>
          <w:sz w:val="28"/>
          <w:szCs w:val="28"/>
        </w:rPr>
      </w:pPr>
    </w:p>
    <w:p w:rsidR="00796C36" w:rsidRDefault="00796C36" w:rsidP="00796C36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Arial Unicode MS" w:hint="eastAsia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0" w:name="_GoBack"/>
      <w:bookmarkEnd w:id="0"/>
    </w:p>
    <w:sectPr w:rsidR="00796C36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43C" w:rsidRDefault="00BA743C" w:rsidP="0078228A">
      <w:r>
        <w:separator/>
      </w:r>
    </w:p>
  </w:endnote>
  <w:endnote w:type="continuationSeparator" w:id="0">
    <w:p w:rsidR="00BA743C" w:rsidRDefault="00BA743C" w:rsidP="0078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43C" w:rsidRDefault="00BA743C" w:rsidP="0078228A">
      <w:r>
        <w:separator/>
      </w:r>
    </w:p>
  </w:footnote>
  <w:footnote w:type="continuationSeparator" w:id="0">
    <w:p w:rsidR="00BA743C" w:rsidRDefault="00BA743C" w:rsidP="00782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227"/>
    <w:rsid w:val="001812DD"/>
    <w:rsid w:val="00655227"/>
    <w:rsid w:val="006C7170"/>
    <w:rsid w:val="00780851"/>
    <w:rsid w:val="0078228A"/>
    <w:rsid w:val="00796C36"/>
    <w:rsid w:val="008D61E2"/>
    <w:rsid w:val="00A0711F"/>
    <w:rsid w:val="00BA743C"/>
    <w:rsid w:val="00BE7629"/>
    <w:rsid w:val="00C56F1C"/>
    <w:rsid w:val="00C75134"/>
    <w:rsid w:val="00D464D8"/>
    <w:rsid w:val="00DB7A7F"/>
    <w:rsid w:val="00E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7E393"/>
  <w15:docId w15:val="{B3F33DC4-9A53-4622-968E-7036B5EB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2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2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22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22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22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11</cp:revision>
  <cp:lastPrinted>2021-01-14T07:17:00Z</cp:lastPrinted>
  <dcterms:created xsi:type="dcterms:W3CDTF">2021-01-14T05:51:00Z</dcterms:created>
  <dcterms:modified xsi:type="dcterms:W3CDTF">2021-01-14T07:17:00Z</dcterms:modified>
</cp:coreProperties>
</file>