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08" w:rsidRDefault="00325908" w:rsidP="0032590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25908" w:rsidRDefault="00325908" w:rsidP="00325908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25908" w:rsidRDefault="00325908" w:rsidP="00325908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325908" w:rsidRDefault="00325908" w:rsidP="0032590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25908" w:rsidRDefault="001F6F87" w:rsidP="0032590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="00325908" w:rsidRPr="0032590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325908" w:rsidRPr="00325908">
        <w:rPr>
          <w:rFonts w:ascii="標楷體" w:eastAsia="標楷體" w:hAnsi="標楷體" w:cs="Times New Roman" w:hint="eastAsia"/>
        </w:rPr>
        <w:t xml:space="preserve">    </w:t>
      </w:r>
      <w:r w:rsidR="00325908">
        <w:rPr>
          <w:rFonts w:ascii="標楷體" w:eastAsia="標楷體" w:hAnsi="標楷體" w:cs="Times New Roman" w:hint="eastAsia"/>
        </w:rPr>
        <w:t xml:space="preserve"> www.taoyuanproduct.org</w:t>
      </w:r>
    </w:p>
    <w:p w:rsidR="00325908" w:rsidRDefault="00325908" w:rsidP="0032590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325908" w:rsidRDefault="00325908" w:rsidP="0032590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者：奈瓷工業股份有限公司</w:t>
      </w:r>
    </w:p>
    <w:p w:rsidR="00325908" w:rsidRDefault="00325908" w:rsidP="00325908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325908" w:rsidRPr="00962FB6" w:rsidRDefault="00325908" w:rsidP="00325908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18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325908" w:rsidRPr="00962FB6" w:rsidRDefault="00325908" w:rsidP="0032590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62FB6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962FB6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1100</w:t>
      </w:r>
      <w:r w:rsidR="00B02623" w:rsidRPr="00962FB6">
        <w:rPr>
          <w:rFonts w:ascii="Times New Roman" w:eastAsia="標楷體" w:hAnsi="Times New Roman" w:cs="Times New Roman"/>
          <w:color w:val="000000"/>
          <w:szCs w:val="24"/>
        </w:rPr>
        <w:t>85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25908" w:rsidRPr="00962FB6" w:rsidRDefault="00325908" w:rsidP="0032590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325908" w:rsidRDefault="00325908" w:rsidP="00325908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325908" w:rsidRPr="00962FB6" w:rsidRDefault="00325908" w:rsidP="00B44DC2">
      <w:pPr>
        <w:adjustRightInd w:val="0"/>
        <w:snapToGrid w:val="0"/>
        <w:spacing w:line="400" w:lineRule="exact"/>
        <w:ind w:left="1274" w:hangingChars="455" w:hanging="127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93708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旨：自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3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22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日起至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9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21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日止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進口日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，針對中國大陸輸入「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3924.10.00.90.6-H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其他塑膠製餐桌用餐具及廚房用具，以甲醛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-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三聚</w:t>
      </w:r>
      <w:proofErr w:type="gramStart"/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氰胺為合成</w:t>
      </w:r>
      <w:proofErr w:type="gramEnd"/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原料」，</w:t>
      </w:r>
      <w:proofErr w:type="gramStart"/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採加強抽批查驗</w:t>
      </w:r>
      <w:proofErr w:type="gramEnd"/>
      <w:r w:rsidRPr="00962FB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，請查照。</w:t>
      </w:r>
    </w:p>
    <w:p w:rsidR="00325908" w:rsidRPr="00962FB6" w:rsidRDefault="00325908" w:rsidP="00CE1834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325908" w:rsidRPr="00962FB6" w:rsidRDefault="00325908" w:rsidP="00B44DC2">
      <w:pPr>
        <w:spacing w:line="400" w:lineRule="exact"/>
        <w:ind w:left="1131" w:hangingChars="404" w:hanging="1131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</w:t>
      </w:r>
      <w:r w:rsidRPr="00962FB6">
        <w:rPr>
          <w:rFonts w:ascii="Times New Roman" w:eastAsia="標楷體" w:hAnsi="Times New Roman" w:cs="Times New Roman"/>
          <w:sz w:val="22"/>
          <w:lang w:val="zh-TW"/>
        </w:rPr>
        <w:t xml:space="preserve"> </w:t>
      </w:r>
      <w:proofErr w:type="gramStart"/>
      <w:r w:rsidR="00B44DC2"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ㄧ</w:t>
      </w:r>
      <w:proofErr w:type="gramEnd"/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、依據衛生福利部食品藥物管理署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FDA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北字第</w:t>
      </w:r>
      <w:r w:rsidR="00AE68E3"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1102001192A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號函辦理。</w:t>
      </w:r>
    </w:p>
    <w:p w:rsidR="00325908" w:rsidRPr="00962FB6" w:rsidRDefault="00325908" w:rsidP="00B44DC2">
      <w:pPr>
        <w:suppressAutoHyphens/>
        <w:spacing w:line="400" w:lineRule="exact"/>
        <w:ind w:left="1274" w:hangingChars="455" w:hanging="1274"/>
        <w:jc w:val="both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="00B44DC2"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二、自中國大陸輸入「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3924.10.00.90.6-</w:t>
      </w:r>
      <w:r w:rsidR="00AF4C88"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H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其他塑膠製餐桌用餐具及廚房用具</w:t>
      </w:r>
      <w:r w:rsidR="00AF4C88"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，以甲醛</w:t>
      </w:r>
      <w:r w:rsidR="00AF4C88"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-</w:t>
      </w:r>
      <w:r w:rsidR="00AF4C88"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三聚</w:t>
      </w:r>
      <w:proofErr w:type="gramStart"/>
      <w:r w:rsidR="00AF4C88"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氰胺為合成</w:t>
      </w:r>
      <w:proofErr w:type="gramEnd"/>
      <w:r w:rsidR="00AF4C88"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原料」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產品，於近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6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個月內不符合食品安全衛生管理法第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17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條規定已達</w:t>
      </w:r>
      <w:r w:rsidR="00AF4C88"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3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批，為確保輸入</w:t>
      </w:r>
      <w:r w:rsidR="00AF4C88"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產品</w:t>
      </w:r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之衛生安全，</w:t>
      </w:r>
      <w:proofErr w:type="gramStart"/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爰</w:t>
      </w:r>
      <w:proofErr w:type="gramEnd"/>
      <w:r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採</w:t>
      </w:r>
      <w:r w:rsidR="00AF4C88" w:rsidRPr="00962FB6">
        <w:rPr>
          <w:rFonts w:ascii="Times New Roman" w:eastAsia="標楷體" w:hAnsi="Times New Roman" w:cs="Times New Roman"/>
          <w:sz w:val="28"/>
          <w:szCs w:val="28"/>
          <w:lang w:val="zh-TW"/>
        </w:rPr>
        <w:t>取旨掲查驗措施</w:t>
      </w:r>
      <w:r w:rsidRPr="00962FB6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。</w:t>
      </w:r>
    </w:p>
    <w:p w:rsidR="00325908" w:rsidRPr="00962FB6" w:rsidRDefault="00325908" w:rsidP="00B44DC2">
      <w:pPr>
        <w:suppressAutoHyphens/>
        <w:spacing w:line="400" w:lineRule="exact"/>
        <w:ind w:left="1274" w:hangingChars="455" w:hanging="1274"/>
        <w:jc w:val="both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  <w:r w:rsidRPr="00962FB6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 xml:space="preserve">     </w:t>
      </w:r>
      <w:r w:rsidRPr="00962FB6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三、按食品安全衛生管理法第</w:t>
      </w:r>
      <w:r w:rsidRPr="00962FB6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7</w:t>
      </w:r>
      <w:r w:rsidRPr="00962FB6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條規定，食品業者應實施自主管理，確保食品衛生安全；發現產品有危害衛生安全之虞時，應即主動停止販賣及辦理回收，並通報地方主管機關。違反者，將依同法第</w:t>
      </w:r>
      <w:r w:rsidRPr="00962FB6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47</w:t>
      </w:r>
      <w:r w:rsidRPr="00962FB6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條處分</w:t>
      </w:r>
      <w:r w:rsidR="00DB256A" w:rsidRPr="00962FB6"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  <w:t>，請會員遵照辦理。</w:t>
      </w:r>
    </w:p>
    <w:p w:rsidR="00B44DC2" w:rsidRDefault="00B44DC2">
      <w:pPr>
        <w:spacing w:line="400" w:lineRule="exact"/>
        <w:ind w:leftChars="1" w:left="1094" w:hangingChars="455" w:hanging="1092"/>
        <w:jc w:val="both"/>
      </w:pPr>
    </w:p>
    <w:p w:rsidR="001F6F87" w:rsidRDefault="001F6F87">
      <w:pPr>
        <w:spacing w:line="400" w:lineRule="exact"/>
        <w:ind w:leftChars="1" w:left="1094" w:hangingChars="455" w:hanging="1092"/>
        <w:jc w:val="both"/>
      </w:pPr>
    </w:p>
    <w:p w:rsidR="001F6F87" w:rsidRDefault="001F6F87">
      <w:pPr>
        <w:spacing w:line="400" w:lineRule="exact"/>
        <w:ind w:leftChars="1" w:left="1094" w:hangingChars="455" w:hanging="1092"/>
        <w:jc w:val="both"/>
      </w:pPr>
    </w:p>
    <w:p w:rsidR="001F6F87" w:rsidRDefault="001F6F87">
      <w:pPr>
        <w:spacing w:line="400" w:lineRule="exact"/>
        <w:ind w:leftChars="1" w:left="1094" w:hangingChars="455" w:hanging="1092"/>
        <w:jc w:val="both"/>
        <w:rPr>
          <w:rFonts w:hint="eastAsia"/>
        </w:rPr>
      </w:pPr>
      <w:bookmarkStart w:id="0" w:name="_GoBack"/>
      <w:bookmarkEnd w:id="0"/>
    </w:p>
    <w:p w:rsidR="001F6F87" w:rsidRDefault="001F6F87" w:rsidP="001F6F87">
      <w:pPr>
        <w:spacing w:line="1000" w:lineRule="exact"/>
        <w:ind w:leftChars="1" w:left="2550" w:hangingChars="455" w:hanging="2548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F6F87" w:rsidSect="001F6F87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08"/>
    <w:rsid w:val="001F6F87"/>
    <w:rsid w:val="00325908"/>
    <w:rsid w:val="003A5A12"/>
    <w:rsid w:val="004F370D"/>
    <w:rsid w:val="00593708"/>
    <w:rsid w:val="00607F6E"/>
    <w:rsid w:val="00715F62"/>
    <w:rsid w:val="00802AA9"/>
    <w:rsid w:val="00936C2A"/>
    <w:rsid w:val="00962FB6"/>
    <w:rsid w:val="00A63559"/>
    <w:rsid w:val="00A92A16"/>
    <w:rsid w:val="00AB5F7F"/>
    <w:rsid w:val="00AE68E3"/>
    <w:rsid w:val="00AF4C88"/>
    <w:rsid w:val="00B02623"/>
    <w:rsid w:val="00B40D76"/>
    <w:rsid w:val="00B44DC2"/>
    <w:rsid w:val="00B6147C"/>
    <w:rsid w:val="00C75134"/>
    <w:rsid w:val="00CE1834"/>
    <w:rsid w:val="00DB256A"/>
    <w:rsid w:val="00E113A7"/>
    <w:rsid w:val="00EC5F7D"/>
    <w:rsid w:val="00FE149B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1948"/>
  <w15:chartTrackingRefBased/>
  <w15:docId w15:val="{0A616A1F-1577-4B94-B077-660E9ED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20B28-088E-4987-A6EA-3D2A2FAE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15</cp:revision>
  <cp:lastPrinted>2021-03-22T06:50:00Z</cp:lastPrinted>
  <dcterms:created xsi:type="dcterms:W3CDTF">2021-03-19T01:27:00Z</dcterms:created>
  <dcterms:modified xsi:type="dcterms:W3CDTF">2021-03-22T06:50:00Z</dcterms:modified>
</cp:coreProperties>
</file>