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CF" w:rsidRPr="00BF5ED3" w:rsidRDefault="008517CF" w:rsidP="008517CF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69A7A94" wp14:editId="0F5D47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8517CF" w:rsidRPr="00BF5ED3" w:rsidRDefault="008517CF" w:rsidP="008517C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517CF" w:rsidRPr="00BF5ED3" w:rsidRDefault="008517CF" w:rsidP="008517CF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8517CF" w:rsidRPr="00BF5ED3" w:rsidRDefault="008517CF" w:rsidP="008517C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517CF" w:rsidRPr="00BF5ED3" w:rsidRDefault="00A24FA9" w:rsidP="008517C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517CF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8517CF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8517CF" w:rsidRPr="00BF5ED3" w:rsidRDefault="008517CF" w:rsidP="008517C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8517CF" w:rsidRPr="00BF5ED3" w:rsidRDefault="008517CF" w:rsidP="008517C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各會員</w:t>
      </w:r>
    </w:p>
    <w:p w:rsidR="008517CF" w:rsidRPr="00BF5ED3" w:rsidRDefault="008517CF" w:rsidP="008517CF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8517CF" w:rsidRPr="00BF5ED3" w:rsidRDefault="008517CF" w:rsidP="008517C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517CF" w:rsidRPr="00BF5ED3" w:rsidRDefault="008517CF" w:rsidP="008517C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517CF" w:rsidRPr="00BF5ED3" w:rsidRDefault="008517CF" w:rsidP="008517C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46B3E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8517CF" w:rsidRPr="00BF5ED3" w:rsidRDefault="008517CF" w:rsidP="008517CF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517CF" w:rsidRPr="00133359" w:rsidRDefault="008517CF" w:rsidP="00E97753">
      <w:pPr>
        <w:autoSpaceDE w:val="0"/>
        <w:autoSpaceDN w:val="0"/>
        <w:adjustRightInd w:val="0"/>
        <w:snapToGrid w:val="0"/>
        <w:spacing w:line="400" w:lineRule="exact"/>
        <w:ind w:left="1277" w:rightChars="19" w:right="46" w:hangingChars="399" w:hanging="127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有關印度公告實施簡化貨物進口通關及估價程序，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517CF" w:rsidRPr="00133359" w:rsidRDefault="008517CF" w:rsidP="008517C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517CF" w:rsidRDefault="008517CF" w:rsidP="008517CF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21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貿雙一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1100400184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517CF" w:rsidRPr="002B702E" w:rsidRDefault="008517CF" w:rsidP="008517CF">
      <w:pPr>
        <w:tabs>
          <w:tab w:val="left" w:pos="1276"/>
        </w:tabs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印度財政部中央間接稅暨關稅委員會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77467E">
        <w:rPr>
          <w:rFonts w:ascii="Times New Roman" w:eastAsia="標楷體" w:hAnsi="Times New Roman" w:cs="Times New Roman"/>
          <w:sz w:val="32"/>
          <w:szCs w:val="32"/>
        </w:rPr>
        <w:t xml:space="preserve">Central Board </w:t>
      </w:r>
      <w:proofErr w:type="spellStart"/>
      <w:r w:rsidR="0077467E">
        <w:rPr>
          <w:rFonts w:ascii="Times New Roman" w:eastAsia="標楷體" w:hAnsi="Times New Roman" w:cs="Times New Roman"/>
          <w:sz w:val="32"/>
          <w:szCs w:val="32"/>
        </w:rPr>
        <w:t>oflndirect</w:t>
      </w:r>
      <w:proofErr w:type="spellEnd"/>
      <w:r w:rsidR="0077467E">
        <w:rPr>
          <w:rFonts w:ascii="Times New Roman" w:eastAsia="標楷體" w:hAnsi="Times New Roman" w:cs="Times New Roman"/>
          <w:sz w:val="32"/>
          <w:szCs w:val="32"/>
        </w:rPr>
        <w:t xml:space="preserve"> Taxes and Customs, CBIC)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2021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日公告，自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日起實施簡化無接觸估價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77467E">
        <w:rPr>
          <w:rFonts w:ascii="Times New Roman" w:eastAsia="標楷體" w:hAnsi="Times New Roman" w:cs="Times New Roman"/>
          <w:sz w:val="32"/>
          <w:szCs w:val="32"/>
        </w:rPr>
        <w:t>Faceless Assessment)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措施，加速非危險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77467E">
        <w:rPr>
          <w:rFonts w:ascii="Times New Roman" w:eastAsia="標楷體" w:hAnsi="Times New Roman" w:cs="Times New Roman"/>
          <w:sz w:val="32"/>
          <w:szCs w:val="32"/>
        </w:rPr>
        <w:t>Non-risky)</w:t>
      </w:r>
      <w:r w:rsidR="0077467E">
        <w:rPr>
          <w:rFonts w:ascii="Times New Roman" w:eastAsia="標楷體" w:hAnsi="Times New Roman" w:cs="Times New Roman" w:hint="eastAsia"/>
          <w:sz w:val="32"/>
          <w:szCs w:val="32"/>
        </w:rPr>
        <w:t>貨物進口通關及估價程序。</w:t>
      </w:r>
    </w:p>
    <w:p w:rsidR="008517CF" w:rsidRPr="002B702E" w:rsidRDefault="008517CF" w:rsidP="008517CF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D46B3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相關措施請參考附件印方公告。</w:t>
      </w:r>
    </w:p>
    <w:p w:rsidR="008517CF" w:rsidRDefault="008517CF" w:rsidP="008517CF"/>
    <w:p w:rsidR="008517CF" w:rsidRDefault="008517CF"/>
    <w:p w:rsidR="00A24FA9" w:rsidRDefault="00A24FA9"/>
    <w:p w:rsidR="00A24FA9" w:rsidRDefault="00A24FA9"/>
    <w:p w:rsidR="00A24FA9" w:rsidRDefault="00A24FA9"/>
    <w:p w:rsidR="00A24FA9" w:rsidRDefault="00A24FA9"/>
    <w:p w:rsidR="00A24FA9" w:rsidRDefault="00A24FA9"/>
    <w:p w:rsidR="00A24FA9" w:rsidRPr="00A24FA9" w:rsidRDefault="00A24FA9" w:rsidP="00A24FA9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24FA9" w:rsidRPr="00A24F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F"/>
    <w:rsid w:val="0077467E"/>
    <w:rsid w:val="008517CF"/>
    <w:rsid w:val="00A24FA9"/>
    <w:rsid w:val="00CB1684"/>
    <w:rsid w:val="00D46B3E"/>
    <w:rsid w:val="00E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4D5B"/>
  <w15:chartTrackingRefBased/>
  <w15:docId w15:val="{6E6B7EDD-2590-424A-A473-508E9C5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2021-07-22T08:10:00Z</cp:lastPrinted>
  <dcterms:created xsi:type="dcterms:W3CDTF">2021-07-22T07:34:00Z</dcterms:created>
  <dcterms:modified xsi:type="dcterms:W3CDTF">2021-07-22T08:11:00Z</dcterms:modified>
</cp:coreProperties>
</file>