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51C3F" w14:textId="77777777" w:rsidR="00D34837" w:rsidRPr="008A0051" w:rsidRDefault="00D34837" w:rsidP="00D34837">
      <w:pPr>
        <w:rPr>
          <w:noProof/>
        </w:rPr>
      </w:pPr>
      <w:bookmarkStart w:id="0" w:name="_GoBack"/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4D49F6FA" wp14:editId="2994B21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14:paraId="240954DC" w14:textId="77777777" w:rsidR="00D34837" w:rsidRPr="008A0051" w:rsidRDefault="00D34837" w:rsidP="00D34837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150949B3" w14:textId="51B43EE2" w:rsidR="00D34837" w:rsidRPr="008A0051" w:rsidRDefault="00D34837" w:rsidP="00D34837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</w:t>
      </w:r>
      <w:r w:rsidR="00240267">
        <w:rPr>
          <w:rFonts w:ascii="標楷體" w:eastAsia="標楷體" w:hAnsi="標楷體" w:cs="Times New Roman" w:hint="eastAsia"/>
        </w:rPr>
        <w:t>中正</w:t>
      </w:r>
      <w:r w:rsidRPr="008A0051">
        <w:rPr>
          <w:rFonts w:ascii="標楷體" w:eastAsia="標楷體" w:hAnsi="標楷體" w:cs="Times New Roman" w:hint="eastAsia"/>
        </w:rPr>
        <w:t>路12</w:t>
      </w:r>
      <w:r w:rsidR="00240267">
        <w:rPr>
          <w:rFonts w:ascii="標楷體" w:eastAsia="標楷體" w:hAnsi="標楷體" w:cs="Times New Roman" w:hint="eastAsia"/>
        </w:rPr>
        <w:t>49號5樓之4</w:t>
      </w:r>
    </w:p>
    <w:p w14:paraId="205D2056" w14:textId="77777777" w:rsidR="00D34837" w:rsidRPr="008A0051" w:rsidRDefault="00D34837" w:rsidP="00D34837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2FAE4195" w14:textId="77777777" w:rsidR="00D34837" w:rsidRPr="008A0051" w:rsidRDefault="00356C22" w:rsidP="00D34837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D34837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D34837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14:paraId="4B16CFC3" w14:textId="77777777" w:rsidR="00D34837" w:rsidRPr="008A0051" w:rsidRDefault="00D34837" w:rsidP="00D754C1">
      <w:pPr>
        <w:spacing w:line="200" w:lineRule="exact"/>
        <w:ind w:rightChars="-378" w:right="-907"/>
        <w:rPr>
          <w:rFonts w:ascii="標楷體" w:eastAsia="標楷體" w:hAnsi="標楷體" w:cs="Times New Roman"/>
        </w:rPr>
      </w:pPr>
    </w:p>
    <w:p w14:paraId="452D557D" w14:textId="77777777" w:rsidR="00D34837" w:rsidRPr="00362C1A" w:rsidRDefault="00D34837" w:rsidP="0053251C">
      <w:pPr>
        <w:spacing w:line="3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: 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>各相關會員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14:paraId="77357A98" w14:textId="77777777" w:rsidR="00D34837" w:rsidRPr="00C723B9" w:rsidRDefault="00D34837" w:rsidP="0053251C">
      <w:pPr>
        <w:spacing w:line="30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14:paraId="59ACFF6B" w14:textId="0330BAD6" w:rsidR="00D34837" w:rsidRPr="001959FC" w:rsidRDefault="00D34837" w:rsidP="0053251C">
      <w:pPr>
        <w:spacing w:line="300" w:lineRule="exact"/>
        <w:ind w:rightChars="-100" w:right="-240"/>
        <w:rPr>
          <w:rFonts w:ascii="Times New Roman" w:eastAsia="標楷體" w:hAnsi="Times New Roman" w:cs="Times New Roman"/>
          <w:color w:val="000000"/>
          <w:sz w:val="26"/>
          <w:szCs w:val="28"/>
        </w:rPr>
      </w:pPr>
      <w:r w:rsidRPr="001959FC">
        <w:rPr>
          <w:rFonts w:ascii="Times New Roman" w:eastAsia="標楷體" w:hAnsi="Times New Roman" w:cs="Times New Roman"/>
          <w:color w:val="000000"/>
          <w:sz w:val="26"/>
          <w:szCs w:val="28"/>
        </w:rPr>
        <w:t>發文日期：中華民國</w:t>
      </w:r>
      <w:r w:rsidRPr="001959FC">
        <w:rPr>
          <w:rFonts w:ascii="Times New Roman" w:eastAsia="標楷體" w:hAnsi="Times New Roman" w:cs="Times New Roman"/>
          <w:color w:val="000000"/>
          <w:sz w:val="26"/>
          <w:szCs w:val="28"/>
        </w:rPr>
        <w:t>11</w:t>
      </w:r>
      <w:r w:rsidR="00240267" w:rsidRPr="001959FC">
        <w:rPr>
          <w:rFonts w:ascii="Times New Roman" w:eastAsia="標楷體" w:hAnsi="Times New Roman" w:cs="Times New Roman" w:hint="eastAsia"/>
          <w:color w:val="000000"/>
          <w:sz w:val="26"/>
          <w:szCs w:val="28"/>
        </w:rPr>
        <w:t>1</w:t>
      </w:r>
      <w:r w:rsidRPr="001959FC">
        <w:rPr>
          <w:rFonts w:ascii="Times New Roman" w:eastAsia="標楷體" w:hAnsi="Times New Roman" w:cs="Times New Roman"/>
          <w:color w:val="000000"/>
          <w:sz w:val="26"/>
          <w:szCs w:val="28"/>
        </w:rPr>
        <w:t>年</w:t>
      </w:r>
      <w:r w:rsidRPr="001959FC">
        <w:rPr>
          <w:rFonts w:ascii="Times New Roman" w:eastAsia="標楷體" w:hAnsi="Times New Roman" w:cs="Times New Roman" w:hint="eastAsia"/>
          <w:color w:val="000000"/>
          <w:sz w:val="26"/>
          <w:szCs w:val="28"/>
        </w:rPr>
        <w:t>4</w:t>
      </w:r>
      <w:r w:rsidRPr="001959FC">
        <w:rPr>
          <w:rFonts w:ascii="Times New Roman" w:eastAsia="標楷體" w:hAnsi="Times New Roman" w:cs="Times New Roman"/>
          <w:color w:val="000000"/>
          <w:sz w:val="26"/>
          <w:szCs w:val="28"/>
        </w:rPr>
        <w:t>月</w:t>
      </w:r>
      <w:r w:rsidR="00240267" w:rsidRPr="001959FC">
        <w:rPr>
          <w:rFonts w:ascii="Times New Roman" w:eastAsia="標楷體" w:hAnsi="Times New Roman" w:cs="Times New Roman" w:hint="eastAsia"/>
          <w:color w:val="000000"/>
          <w:sz w:val="26"/>
          <w:szCs w:val="28"/>
        </w:rPr>
        <w:t>2</w:t>
      </w:r>
      <w:r w:rsidR="00730D41" w:rsidRPr="001959FC">
        <w:rPr>
          <w:rFonts w:ascii="Times New Roman" w:eastAsia="標楷體" w:hAnsi="Times New Roman" w:cs="Times New Roman" w:hint="eastAsia"/>
          <w:color w:val="000000"/>
          <w:sz w:val="26"/>
          <w:szCs w:val="28"/>
        </w:rPr>
        <w:t>6</w:t>
      </w:r>
      <w:r w:rsidRPr="001959FC">
        <w:rPr>
          <w:rFonts w:ascii="Times New Roman" w:eastAsia="標楷體" w:hAnsi="Times New Roman" w:cs="Times New Roman"/>
          <w:color w:val="000000"/>
          <w:sz w:val="26"/>
          <w:szCs w:val="28"/>
        </w:rPr>
        <w:t>日</w:t>
      </w:r>
    </w:p>
    <w:p w14:paraId="5CCFA2C8" w14:textId="5F7006D9" w:rsidR="00D34837" w:rsidRPr="001959FC" w:rsidRDefault="00D34837" w:rsidP="001959FC">
      <w:pPr>
        <w:spacing w:line="300" w:lineRule="exact"/>
        <w:ind w:left="3250" w:rightChars="-100" w:right="-240" w:hangingChars="1250" w:hanging="3250"/>
        <w:rPr>
          <w:rFonts w:ascii="Times New Roman" w:eastAsia="標楷體" w:hAnsi="Times New Roman" w:cs="Times New Roman"/>
          <w:color w:val="000000"/>
          <w:sz w:val="26"/>
          <w:szCs w:val="28"/>
        </w:rPr>
      </w:pPr>
      <w:r w:rsidRPr="001959FC">
        <w:rPr>
          <w:rFonts w:ascii="Times New Roman" w:eastAsia="標楷體" w:hAnsi="Times New Roman" w:cs="Times New Roman"/>
          <w:color w:val="000000"/>
          <w:sz w:val="26"/>
          <w:szCs w:val="28"/>
        </w:rPr>
        <w:t>發文字號：</w:t>
      </w:r>
      <w:proofErr w:type="gramStart"/>
      <w:r w:rsidRPr="001959FC">
        <w:rPr>
          <w:rFonts w:ascii="Times New Roman" w:eastAsia="標楷體" w:hAnsi="Times New Roman" w:cs="Times New Roman"/>
          <w:color w:val="000000"/>
          <w:sz w:val="26"/>
          <w:szCs w:val="28"/>
        </w:rPr>
        <w:t>桃貿</w:t>
      </w:r>
      <w:r w:rsidR="00240267" w:rsidRPr="001959FC">
        <w:rPr>
          <w:rFonts w:ascii="Times New Roman" w:eastAsia="標楷體" w:hAnsi="Times New Roman" w:cs="Times New Roman" w:hint="eastAsia"/>
          <w:color w:val="000000"/>
          <w:sz w:val="26"/>
          <w:szCs w:val="28"/>
        </w:rPr>
        <w:t>安</w:t>
      </w:r>
      <w:r w:rsidRPr="001959FC">
        <w:rPr>
          <w:rFonts w:ascii="Times New Roman" w:eastAsia="標楷體" w:hAnsi="Times New Roman" w:cs="Times New Roman"/>
          <w:color w:val="000000"/>
          <w:sz w:val="26"/>
          <w:szCs w:val="28"/>
        </w:rPr>
        <w:t>字</w:t>
      </w:r>
      <w:proofErr w:type="gramEnd"/>
      <w:r w:rsidRPr="001959FC">
        <w:rPr>
          <w:rFonts w:ascii="Times New Roman" w:eastAsia="標楷體" w:hAnsi="Times New Roman" w:cs="Times New Roman"/>
          <w:color w:val="000000"/>
          <w:sz w:val="26"/>
          <w:szCs w:val="28"/>
        </w:rPr>
        <w:t>第</w:t>
      </w:r>
      <w:r w:rsidRPr="001959FC">
        <w:rPr>
          <w:rFonts w:ascii="Times New Roman" w:eastAsia="標楷體" w:hAnsi="Times New Roman" w:cs="Times New Roman"/>
          <w:color w:val="000000"/>
          <w:sz w:val="26"/>
          <w:szCs w:val="28"/>
        </w:rPr>
        <w:t>11</w:t>
      </w:r>
      <w:r w:rsidR="00240267" w:rsidRPr="001959FC">
        <w:rPr>
          <w:rFonts w:ascii="Times New Roman" w:eastAsia="標楷體" w:hAnsi="Times New Roman" w:cs="Times New Roman" w:hint="eastAsia"/>
          <w:color w:val="000000"/>
          <w:sz w:val="26"/>
          <w:szCs w:val="28"/>
        </w:rPr>
        <w:t>1</w:t>
      </w:r>
      <w:r w:rsidR="00730D41" w:rsidRPr="001959FC">
        <w:rPr>
          <w:rFonts w:ascii="Times New Roman" w:eastAsia="標楷體" w:hAnsi="Times New Roman" w:cs="Times New Roman" w:hint="eastAsia"/>
          <w:color w:val="000000"/>
          <w:sz w:val="26"/>
          <w:szCs w:val="28"/>
        </w:rPr>
        <w:t>040</w:t>
      </w:r>
      <w:r w:rsidRPr="001959FC">
        <w:rPr>
          <w:rFonts w:ascii="Times New Roman" w:eastAsia="標楷體" w:hAnsi="Times New Roman" w:cs="Times New Roman"/>
          <w:color w:val="000000"/>
          <w:sz w:val="26"/>
          <w:szCs w:val="28"/>
        </w:rPr>
        <w:t>號</w:t>
      </w:r>
    </w:p>
    <w:p w14:paraId="24A4B69D" w14:textId="67B819A3" w:rsidR="00D34837" w:rsidRPr="00730D41" w:rsidRDefault="00D34837" w:rsidP="001959FC">
      <w:pPr>
        <w:spacing w:line="300" w:lineRule="exact"/>
        <w:ind w:left="3250" w:rightChars="-100" w:right="-240" w:hangingChars="1250" w:hanging="3250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1959FC">
        <w:rPr>
          <w:rFonts w:ascii="Times New Roman" w:eastAsia="標楷體" w:hAnsi="Times New Roman" w:cs="Times New Roman"/>
          <w:color w:val="000000"/>
          <w:sz w:val="26"/>
          <w:szCs w:val="28"/>
        </w:rPr>
        <w:t>附</w:t>
      </w:r>
      <w:r w:rsidRPr="001959FC">
        <w:rPr>
          <w:rFonts w:ascii="Times New Roman" w:eastAsia="標楷體" w:hAnsi="Times New Roman" w:cs="Times New Roman"/>
          <w:color w:val="000000"/>
          <w:sz w:val="26"/>
          <w:szCs w:val="28"/>
        </w:rPr>
        <w:t xml:space="preserve">    </w:t>
      </w:r>
      <w:r w:rsidRPr="001959FC">
        <w:rPr>
          <w:rFonts w:ascii="Times New Roman" w:eastAsia="標楷體" w:hAnsi="Times New Roman" w:cs="Times New Roman"/>
          <w:color w:val="000000"/>
          <w:sz w:val="26"/>
          <w:szCs w:val="28"/>
        </w:rPr>
        <w:t>件：</w:t>
      </w:r>
    </w:p>
    <w:p w14:paraId="5DFE6459" w14:textId="77777777" w:rsidR="00D34837" w:rsidRPr="00730D41" w:rsidRDefault="00D34837" w:rsidP="0053251C">
      <w:pPr>
        <w:spacing w:line="300" w:lineRule="exact"/>
        <w:ind w:left="3200" w:rightChars="-100" w:right="-240" w:hangingChars="1000" w:hanging="3200"/>
        <w:rPr>
          <w:rFonts w:ascii="標楷體" w:eastAsia="標楷體" w:hAnsi="標楷體" w:cs="Times New Roman"/>
          <w:color w:val="000000"/>
          <w:sz w:val="32"/>
          <w:szCs w:val="32"/>
        </w:rPr>
      </w:pPr>
    </w:p>
    <w:p w14:paraId="035C96D5" w14:textId="6C3EE7B6" w:rsidR="00D34837" w:rsidRPr="00730D41" w:rsidRDefault="00D34837" w:rsidP="0053251C">
      <w:pPr>
        <w:autoSpaceDE w:val="0"/>
        <w:autoSpaceDN w:val="0"/>
        <w:adjustRightInd w:val="0"/>
        <w:snapToGrid w:val="0"/>
        <w:spacing w:line="300" w:lineRule="exact"/>
        <w:ind w:left="1418" w:hangingChars="443" w:hanging="1418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730D41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730D41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730D41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730D41">
        <w:rPr>
          <w:rFonts w:ascii="Times New Roman" w:eastAsia="標楷體" w:hAnsi="Times New Roman" w:cs="Times New Roman"/>
          <w:sz w:val="32"/>
          <w:szCs w:val="32"/>
        </w:rPr>
        <w:t>：</w:t>
      </w:r>
      <w:r w:rsidR="00730D41" w:rsidRPr="00730D41">
        <w:rPr>
          <w:rFonts w:ascii="Times New Roman" w:eastAsia="標楷體" w:hAnsi="Times New Roman" w:cs="Times New Roman" w:hint="eastAsia"/>
          <w:sz w:val="32"/>
          <w:szCs w:val="32"/>
        </w:rPr>
        <w:t>因應「化</w:t>
      </w:r>
      <w:proofErr w:type="gramStart"/>
      <w:r w:rsidR="00730D41" w:rsidRPr="00730D41">
        <w:rPr>
          <w:rFonts w:ascii="Times New Roman" w:eastAsia="標楷體" w:hAnsi="Times New Roman" w:cs="Times New Roman" w:hint="eastAsia"/>
          <w:sz w:val="32"/>
          <w:szCs w:val="32"/>
        </w:rPr>
        <w:t>粧</w:t>
      </w:r>
      <w:proofErr w:type="gramEnd"/>
      <w:r w:rsidR="00730D41" w:rsidRPr="00730D41">
        <w:rPr>
          <w:rFonts w:ascii="Times New Roman" w:eastAsia="標楷體" w:hAnsi="Times New Roman" w:cs="Times New Roman" w:hint="eastAsia"/>
          <w:sz w:val="32"/>
          <w:szCs w:val="32"/>
        </w:rPr>
        <w:t>品衛生安全管理法」之規定與「化</w:t>
      </w:r>
      <w:proofErr w:type="gramStart"/>
      <w:r w:rsidR="00730D41" w:rsidRPr="00730D41">
        <w:rPr>
          <w:rFonts w:ascii="Times New Roman" w:eastAsia="標楷體" w:hAnsi="Times New Roman" w:cs="Times New Roman" w:hint="eastAsia"/>
          <w:sz w:val="32"/>
          <w:szCs w:val="32"/>
        </w:rPr>
        <w:t>粧</w:t>
      </w:r>
      <w:proofErr w:type="gramEnd"/>
      <w:r w:rsidR="00730D41" w:rsidRPr="00730D41">
        <w:rPr>
          <w:rFonts w:ascii="Times New Roman" w:eastAsia="標楷體" w:hAnsi="Times New Roman" w:cs="Times New Roman" w:hint="eastAsia"/>
          <w:sz w:val="32"/>
          <w:szCs w:val="32"/>
        </w:rPr>
        <w:t>品產品登錄辦法」之施行，財團法人醫藥工業技術發展中心將於北、中及南部</w:t>
      </w:r>
      <w:r w:rsidR="00730D41">
        <w:rPr>
          <w:rFonts w:ascii="Times New Roman" w:eastAsia="標楷體" w:hAnsi="Times New Roman" w:cs="Times New Roman" w:hint="eastAsia"/>
          <w:sz w:val="32"/>
          <w:szCs w:val="32"/>
        </w:rPr>
        <w:t>舉辦共</w:t>
      </w:r>
      <w:r w:rsidR="00730D41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730D41">
        <w:rPr>
          <w:rFonts w:ascii="Times New Roman" w:eastAsia="標楷體" w:hAnsi="Times New Roman" w:cs="Times New Roman" w:hint="eastAsia"/>
          <w:sz w:val="32"/>
          <w:szCs w:val="32"/>
        </w:rPr>
        <w:t>場「化</w:t>
      </w:r>
      <w:proofErr w:type="gramStart"/>
      <w:r w:rsidR="00730D41">
        <w:rPr>
          <w:rFonts w:ascii="Times New Roman" w:eastAsia="標楷體" w:hAnsi="Times New Roman" w:cs="Times New Roman" w:hint="eastAsia"/>
          <w:sz w:val="32"/>
          <w:szCs w:val="32"/>
        </w:rPr>
        <w:t>粧</w:t>
      </w:r>
      <w:proofErr w:type="gramEnd"/>
      <w:r w:rsidR="00730D41">
        <w:rPr>
          <w:rFonts w:ascii="Times New Roman" w:eastAsia="標楷體" w:hAnsi="Times New Roman" w:cs="Times New Roman" w:hint="eastAsia"/>
          <w:sz w:val="32"/>
          <w:szCs w:val="32"/>
        </w:rPr>
        <w:t>品產品登錄平台系統」實作課程</w:t>
      </w:r>
      <w:r w:rsidRPr="00730D41">
        <w:rPr>
          <w:rFonts w:ascii="Times New Roman" w:eastAsia="標楷體" w:hAnsi="Times New Roman" w:cs="Times New Roman" w:hint="eastAsia"/>
          <w:sz w:val="32"/>
          <w:szCs w:val="32"/>
        </w:rPr>
        <w:t>，詳如</w:t>
      </w:r>
      <w:r w:rsidR="00760FA1" w:rsidRPr="00730D41">
        <w:rPr>
          <w:rFonts w:ascii="Times New Roman" w:eastAsia="標楷體" w:hAnsi="Times New Roman" w:cs="Times New Roman" w:hint="eastAsia"/>
          <w:sz w:val="32"/>
          <w:szCs w:val="32"/>
        </w:rPr>
        <w:t>說</w:t>
      </w:r>
      <w:r w:rsidR="005C4616" w:rsidRPr="00730D41">
        <w:rPr>
          <w:rFonts w:ascii="Times New Roman" w:eastAsia="標楷體" w:hAnsi="Times New Roman" w:cs="Times New Roman" w:hint="eastAsia"/>
          <w:sz w:val="32"/>
          <w:szCs w:val="32"/>
        </w:rPr>
        <w:t>明，</w:t>
      </w:r>
      <w:r w:rsidR="00240267" w:rsidRPr="00730D41">
        <w:rPr>
          <w:rFonts w:ascii="Times New Roman" w:eastAsia="標楷體" w:hAnsi="Times New Roman" w:cs="Times New Roman" w:hint="eastAsia"/>
          <w:sz w:val="32"/>
          <w:szCs w:val="32"/>
        </w:rPr>
        <w:t>敬</w:t>
      </w:r>
      <w:r w:rsidRPr="00730D41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請查照。</w:t>
      </w:r>
    </w:p>
    <w:p w14:paraId="3678EF6E" w14:textId="77777777" w:rsidR="00240267" w:rsidRPr="00730D41" w:rsidRDefault="00240267" w:rsidP="0053251C">
      <w:pPr>
        <w:autoSpaceDE w:val="0"/>
        <w:autoSpaceDN w:val="0"/>
        <w:adjustRightInd w:val="0"/>
        <w:snapToGrid w:val="0"/>
        <w:spacing w:line="300" w:lineRule="exact"/>
        <w:ind w:left="1418" w:hangingChars="443" w:hanging="1418"/>
        <w:jc w:val="both"/>
        <w:textAlignment w:val="baseline"/>
        <w:rPr>
          <w:rFonts w:ascii="Times New Roman" w:eastAsia="標楷體" w:hAnsi="Times New Roman" w:cs="Times New Roman"/>
          <w:snapToGrid w:val="0"/>
          <w:vanish/>
          <w:color w:val="000000" w:themeColor="text1"/>
          <w:sz w:val="32"/>
          <w:szCs w:val="32"/>
          <w:specVanish/>
        </w:rPr>
      </w:pPr>
    </w:p>
    <w:p w14:paraId="12131D75" w14:textId="209DB872" w:rsidR="00D34837" w:rsidRPr="00730D41" w:rsidRDefault="00240267" w:rsidP="0053251C">
      <w:pPr>
        <w:autoSpaceDE w:val="0"/>
        <w:autoSpaceDN w:val="0"/>
        <w:spacing w:line="3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730D4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</w:t>
      </w:r>
      <w:r w:rsidR="00D34837" w:rsidRPr="00730D41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="00D34837" w:rsidRPr="00730D4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="00D34837" w:rsidRPr="00730D41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14:paraId="025DCE33" w14:textId="45EBE508" w:rsidR="00D34837" w:rsidRPr="00730D41" w:rsidRDefault="00D34837" w:rsidP="0053251C">
      <w:pPr>
        <w:autoSpaceDE w:val="0"/>
        <w:autoSpaceDN w:val="0"/>
        <w:spacing w:line="3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730D4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730D41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730D41">
        <w:rPr>
          <w:rFonts w:ascii="Times New Roman" w:eastAsia="標楷體" w:hAnsi="Times New Roman" w:cs="Times New Roman"/>
          <w:sz w:val="32"/>
          <w:szCs w:val="32"/>
          <w:lang w:val="zh-TW"/>
        </w:rPr>
        <w:t>、依據桃園市政府衛生局</w:t>
      </w:r>
      <w:r w:rsidRPr="00730D41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240267" w:rsidRPr="00730D4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730D41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A36E38" w:rsidRPr="00730D41">
        <w:rPr>
          <w:rFonts w:ascii="Times New Roman" w:eastAsia="標楷體" w:hAnsi="Times New Roman" w:cs="Times New Roman"/>
          <w:sz w:val="32"/>
          <w:szCs w:val="32"/>
          <w:lang w:val="zh-TW"/>
        </w:rPr>
        <w:t>4</w:t>
      </w:r>
      <w:r w:rsidRPr="00730D41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240267" w:rsidRPr="00730D4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730D4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</w:t>
      </w:r>
      <w:r w:rsidRPr="00730D41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730D41">
        <w:rPr>
          <w:rFonts w:ascii="Times New Roman" w:eastAsia="標楷體" w:hAnsi="Times New Roman" w:cs="Times New Roman"/>
          <w:sz w:val="32"/>
          <w:szCs w:val="32"/>
          <w:lang w:val="zh-TW"/>
        </w:rPr>
        <w:t>桃衛藥</w:t>
      </w:r>
      <w:proofErr w:type="gramEnd"/>
      <w:r w:rsidRPr="00730D41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="00A36E38" w:rsidRPr="00730D41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240267" w:rsidRPr="00730D4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100</w:t>
      </w:r>
      <w:r w:rsidR="00730D4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32218</w:t>
      </w:r>
      <w:r w:rsidRPr="00730D41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14:paraId="45FB6580" w14:textId="6AE456D7" w:rsidR="0053613F" w:rsidRPr="00730D41" w:rsidRDefault="00D34837" w:rsidP="0053251C">
      <w:pPr>
        <w:autoSpaceDE w:val="0"/>
        <w:autoSpaceDN w:val="0"/>
        <w:adjustRightInd w:val="0"/>
        <w:snapToGrid w:val="0"/>
        <w:spacing w:line="300" w:lineRule="exact"/>
        <w:ind w:left="1414" w:rightChars="19" w:right="46" w:hangingChars="442" w:hanging="1414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730D4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730D41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proofErr w:type="gramStart"/>
      <w:r w:rsidR="0039356C" w:rsidRPr="00730D41">
        <w:rPr>
          <w:rFonts w:ascii="Times New Roman" w:eastAsia="標楷體" w:hAnsi="Times New Roman" w:cs="Times New Roman"/>
          <w:sz w:val="32"/>
          <w:szCs w:val="32"/>
          <w:lang w:val="zh-TW"/>
        </w:rPr>
        <w:t>旨揭</w:t>
      </w:r>
      <w:r w:rsidR="00983C9C" w:rsidRPr="00730D4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單位</w:t>
      </w:r>
      <w:proofErr w:type="gramEnd"/>
      <w:r w:rsidR="00730D4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承接</w:t>
      </w:r>
      <w:r w:rsidR="0039356C" w:rsidRPr="00730D41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衛生福利部食品藥物管理署委託</w:t>
      </w:r>
      <w:r w:rsidR="00730D4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之</w:t>
      </w:r>
      <w:r w:rsidR="00730D41" w:rsidRPr="00730D4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「化</w:t>
      </w:r>
      <w:proofErr w:type="gramStart"/>
      <w:r w:rsidR="00730D41" w:rsidRPr="00730D4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粧</w:t>
      </w:r>
      <w:proofErr w:type="gramEnd"/>
      <w:r w:rsidR="00730D41" w:rsidRPr="00730D4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品登錄</w:t>
      </w:r>
      <w:r w:rsidR="00730D4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及管理</w:t>
      </w:r>
      <w:proofErr w:type="gramStart"/>
      <w:r w:rsidR="00730D4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研</w:t>
      </w:r>
      <w:proofErr w:type="gramEnd"/>
      <w:r w:rsidR="00730D4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析</w:t>
      </w:r>
      <w:r w:rsidR="00730D41" w:rsidRPr="00730D4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」</w:t>
      </w:r>
      <w:r w:rsidR="00730D4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計畫</w:t>
      </w:r>
      <w:r w:rsidR="00730D41" w:rsidRPr="00730D4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，將於北、中及南部舉辦共</w:t>
      </w:r>
      <w:r w:rsidR="00730D41" w:rsidRPr="00730D4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="00730D41" w:rsidRPr="00730D4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場化</w:t>
      </w:r>
      <w:proofErr w:type="gramStart"/>
      <w:r w:rsidR="00730D41" w:rsidRPr="00730D4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粧</w:t>
      </w:r>
      <w:proofErr w:type="gramEnd"/>
      <w:r w:rsidR="00730D41" w:rsidRPr="00730D4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品產品登錄平台系統實作課程</w:t>
      </w:r>
      <w:r w:rsidR="00786B8E" w:rsidRPr="00730D4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</w:t>
      </w:r>
      <w:r w:rsidR="00983C9C" w:rsidRPr="00730D4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請踴躍報名。</w:t>
      </w:r>
    </w:p>
    <w:p w14:paraId="20BD0F4D" w14:textId="12A8F364" w:rsidR="00903576" w:rsidRPr="004F45A4" w:rsidRDefault="00C064E2" w:rsidP="0053251C">
      <w:pPr>
        <w:autoSpaceDE w:val="0"/>
        <w:autoSpaceDN w:val="0"/>
        <w:adjustRightInd w:val="0"/>
        <w:snapToGrid w:val="0"/>
        <w:spacing w:line="300" w:lineRule="exact"/>
        <w:ind w:left="1414" w:rightChars="19" w:right="46" w:hangingChars="442" w:hanging="1414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730D4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="00983C9C" w:rsidRPr="00730D4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</w:t>
      </w:r>
      <w:r w:rsidRPr="00730D41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 w:rsidR="00983C9C" w:rsidRPr="00730D4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該</w:t>
      </w:r>
      <w:r w:rsidR="00AF0F9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課程</w:t>
      </w:r>
      <w:r w:rsidR="00983C9C" w:rsidRPr="00730D4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一律</w:t>
      </w:r>
      <w:proofErr w:type="gramStart"/>
      <w:r w:rsidR="00983C9C" w:rsidRPr="00730D4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採</w:t>
      </w:r>
      <w:proofErr w:type="gramEnd"/>
      <w:r w:rsidR="00983C9C" w:rsidRPr="00730D4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網路報名，</w:t>
      </w:r>
      <w:r w:rsidR="00AF0F9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各報名</w:t>
      </w:r>
      <w:r w:rsidR="0051458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場次及地點詳細資訊可至該中心網站報名與下載</w:t>
      </w:r>
      <w:r w:rsidR="00514587" w:rsidRPr="004F45A4">
        <w:rPr>
          <w:rFonts w:ascii="Times New Roman" w:eastAsia="標楷體" w:hAnsi="Times New Roman" w:cs="Times New Roman"/>
          <w:spacing w:val="-20"/>
          <w:w w:val="80"/>
          <w:sz w:val="32"/>
          <w:szCs w:val="32"/>
          <w:lang w:val="zh-TW"/>
        </w:rPr>
        <w:t>http://pitdclist.fong-cai.com.tw/index.asp</w:t>
      </w:r>
    </w:p>
    <w:p w14:paraId="33E518A6" w14:textId="21215B6B" w:rsidR="004F45A4" w:rsidRDefault="00B95B7D" w:rsidP="0053251C">
      <w:pPr>
        <w:autoSpaceDE w:val="0"/>
        <w:autoSpaceDN w:val="0"/>
        <w:adjustRightInd w:val="0"/>
        <w:snapToGrid w:val="0"/>
        <w:spacing w:line="300" w:lineRule="exact"/>
        <w:ind w:left="1414" w:rightChars="19" w:right="46" w:hangingChars="442" w:hanging="1414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730D4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="00D10F07" w:rsidRPr="00730D4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</w:t>
      </w:r>
      <w:r w:rsidR="004F45A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</w:t>
      </w:r>
      <w:r w:rsidR="004F45A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另考量國內</w:t>
      </w:r>
      <w:proofErr w:type="gramStart"/>
      <w:r w:rsidR="004F45A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疫</w:t>
      </w:r>
      <w:proofErr w:type="gramEnd"/>
      <w:r w:rsidR="004F45A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情變化，課程辦理方式及參加人數仍會</w:t>
      </w:r>
      <w:r w:rsidR="004F45A4" w:rsidRPr="004F45A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視</w:t>
      </w:r>
      <w:proofErr w:type="gramStart"/>
      <w:r w:rsidR="004F45A4" w:rsidRPr="004F45A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疫</w:t>
      </w:r>
      <w:proofErr w:type="gramEnd"/>
      <w:r w:rsidR="004F45A4" w:rsidRPr="004F45A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情警戒等級調整，</w:t>
      </w:r>
      <w:r w:rsidR="00D754C1" w:rsidRPr="004F45A4">
        <w:rPr>
          <w:rFonts w:ascii="Times New Roman" w:eastAsia="標楷體" w:hAnsi="Times New Roman" w:cs="Times New Roman" w:hint="eastAsia"/>
          <w:sz w:val="32"/>
          <w:szCs w:val="32"/>
        </w:rPr>
        <w:t>如有相關問</w:t>
      </w:r>
      <w:r w:rsidR="004F45A4" w:rsidRPr="004F45A4">
        <w:rPr>
          <w:rFonts w:ascii="Times New Roman" w:eastAsia="標楷體" w:hAnsi="Times New Roman" w:cs="Times New Roman" w:hint="eastAsia"/>
          <w:sz w:val="32"/>
          <w:szCs w:val="32"/>
        </w:rPr>
        <w:t>題可致電</w:t>
      </w:r>
      <w:r w:rsidR="004F45A4">
        <w:rPr>
          <w:rFonts w:ascii="Times New Roman" w:eastAsia="標楷體" w:hAnsi="Times New Roman" w:cs="Times New Roman" w:hint="eastAsia"/>
          <w:sz w:val="32"/>
          <w:szCs w:val="32"/>
        </w:rPr>
        <w:t>02-6625-</w:t>
      </w:r>
    </w:p>
    <w:p w14:paraId="08EAB602" w14:textId="73CAF522" w:rsidR="009F24C9" w:rsidRPr="004F45A4" w:rsidRDefault="004F45A4" w:rsidP="0053251C">
      <w:pPr>
        <w:autoSpaceDE w:val="0"/>
        <w:autoSpaceDN w:val="0"/>
        <w:adjustRightInd w:val="0"/>
        <w:snapToGrid w:val="0"/>
        <w:spacing w:line="300" w:lineRule="exact"/>
        <w:ind w:left="1414" w:rightChars="19" w:right="46" w:hangingChars="442" w:hanging="1414"/>
        <w:jc w:val="both"/>
        <w:textAlignment w:val="baseline"/>
        <w:rPr>
          <w:rFonts w:ascii="Times New Roman" w:eastAsia="標楷體" w:hAnsi="Times New Roman" w:cs="Times New Roman"/>
          <w:spacing w:val="-20"/>
          <w:w w:val="90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</w:t>
      </w:r>
      <w:r w:rsidRPr="004F45A4">
        <w:rPr>
          <w:rFonts w:ascii="Times New Roman" w:eastAsia="標楷體" w:hAnsi="Times New Roman" w:cs="Times New Roman" w:hint="eastAsia"/>
          <w:sz w:val="32"/>
          <w:szCs w:val="32"/>
        </w:rPr>
        <w:t>1166*5227</w:t>
      </w:r>
      <w:r w:rsidR="00C64291" w:rsidRPr="004F45A4">
        <w:rPr>
          <w:rFonts w:ascii="Times New Roman" w:eastAsia="標楷體" w:hAnsi="Times New Roman" w:cs="Times New Roman" w:hint="eastAsia"/>
          <w:sz w:val="32"/>
          <w:szCs w:val="32"/>
        </w:rPr>
        <w:t>洽詢</w:t>
      </w:r>
      <w:r w:rsidR="00C64291" w:rsidRPr="004F45A4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14:paraId="2F5526D2" w14:textId="3423F2BF" w:rsidR="00D754C1" w:rsidRPr="00730D41" w:rsidRDefault="00D754C1" w:rsidP="0053251C">
      <w:pPr>
        <w:autoSpaceDE w:val="0"/>
        <w:autoSpaceDN w:val="0"/>
        <w:adjustRightInd w:val="0"/>
        <w:snapToGrid w:val="0"/>
        <w:spacing w:line="300" w:lineRule="exact"/>
        <w:ind w:left="1414" w:rightChars="19" w:right="46" w:hangingChars="442" w:hanging="1414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730D41"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</w:p>
    <w:p w14:paraId="3EB9A2A9" w14:textId="2520B3EC" w:rsidR="002F707C" w:rsidRPr="00730D41" w:rsidRDefault="002F707C" w:rsidP="0053251C">
      <w:pPr>
        <w:autoSpaceDE w:val="0"/>
        <w:autoSpaceDN w:val="0"/>
        <w:adjustRightInd w:val="0"/>
        <w:snapToGrid w:val="0"/>
        <w:spacing w:line="320" w:lineRule="exact"/>
        <w:ind w:rightChars="19" w:right="46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</w:p>
    <w:p w14:paraId="72A3283E" w14:textId="4C2B0E3D" w:rsidR="00AF5E4A" w:rsidRDefault="00AF5E4A" w:rsidP="00AF5E4A">
      <w:pPr>
        <w:autoSpaceDE w:val="0"/>
        <w:autoSpaceDN w:val="0"/>
        <w:adjustRightInd w:val="0"/>
        <w:snapToGrid w:val="0"/>
        <w:spacing w:line="300" w:lineRule="exact"/>
        <w:ind w:rightChars="19" w:right="46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</w:p>
    <w:p w14:paraId="2ACE21CA" w14:textId="40F2FDE0" w:rsidR="004F45A4" w:rsidRDefault="004F45A4" w:rsidP="00AF5E4A">
      <w:pPr>
        <w:autoSpaceDE w:val="0"/>
        <w:autoSpaceDN w:val="0"/>
        <w:adjustRightInd w:val="0"/>
        <w:snapToGrid w:val="0"/>
        <w:spacing w:line="300" w:lineRule="exact"/>
        <w:ind w:rightChars="19" w:right="46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</w:p>
    <w:p w14:paraId="45025CC2" w14:textId="77777777" w:rsidR="004F45A4" w:rsidRPr="00730D41" w:rsidRDefault="004F45A4" w:rsidP="00AF5E4A">
      <w:pPr>
        <w:autoSpaceDE w:val="0"/>
        <w:autoSpaceDN w:val="0"/>
        <w:adjustRightInd w:val="0"/>
        <w:snapToGrid w:val="0"/>
        <w:spacing w:line="300" w:lineRule="exact"/>
        <w:ind w:rightChars="19" w:right="46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</w:p>
    <w:p w14:paraId="72A20941" w14:textId="47D6F1F2" w:rsidR="002F707C" w:rsidRPr="002F707C" w:rsidRDefault="002F707C" w:rsidP="002F707C">
      <w:pPr>
        <w:spacing w:line="10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327D77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 xml:space="preserve"> </w:t>
      </w:r>
      <w:r w:rsidR="00327D77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堯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 xml:space="preserve"> </w:t>
      </w:r>
      <w:r w:rsidR="00327D77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安</w:t>
      </w:r>
      <w:bookmarkEnd w:id="0"/>
    </w:p>
    <w:sectPr w:rsidR="002F707C" w:rsidRPr="002F707C" w:rsidSect="00BD22B6">
      <w:pgSz w:w="11906" w:h="16838"/>
      <w:pgMar w:top="1440" w:right="1230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E5E10" w14:textId="77777777" w:rsidR="00356C22" w:rsidRDefault="00356C22" w:rsidP="001959FC">
      <w:r>
        <w:separator/>
      </w:r>
    </w:p>
  </w:endnote>
  <w:endnote w:type="continuationSeparator" w:id="0">
    <w:p w14:paraId="5F9ECA85" w14:textId="77777777" w:rsidR="00356C22" w:rsidRDefault="00356C22" w:rsidP="0019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Arial Unicode MS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ECCB7" w14:textId="77777777" w:rsidR="00356C22" w:rsidRDefault="00356C22" w:rsidP="001959FC">
      <w:r>
        <w:separator/>
      </w:r>
    </w:p>
  </w:footnote>
  <w:footnote w:type="continuationSeparator" w:id="0">
    <w:p w14:paraId="55E4457F" w14:textId="77777777" w:rsidR="00356C22" w:rsidRDefault="00356C22" w:rsidP="00195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837"/>
    <w:rsid w:val="0015698F"/>
    <w:rsid w:val="00174AF9"/>
    <w:rsid w:val="00175F42"/>
    <w:rsid w:val="001959FC"/>
    <w:rsid w:val="00240267"/>
    <w:rsid w:val="002F707C"/>
    <w:rsid w:val="00327D77"/>
    <w:rsid w:val="00356C22"/>
    <w:rsid w:val="0039356C"/>
    <w:rsid w:val="003A5A12"/>
    <w:rsid w:val="0046271B"/>
    <w:rsid w:val="004F45A4"/>
    <w:rsid w:val="00514587"/>
    <w:rsid w:val="0053251C"/>
    <w:rsid w:val="0053613F"/>
    <w:rsid w:val="005577D7"/>
    <w:rsid w:val="005C4616"/>
    <w:rsid w:val="005D7A59"/>
    <w:rsid w:val="00607F6E"/>
    <w:rsid w:val="006F4E0E"/>
    <w:rsid w:val="00715F62"/>
    <w:rsid w:val="00730D41"/>
    <w:rsid w:val="00760FA1"/>
    <w:rsid w:val="00786B8E"/>
    <w:rsid w:val="00802AA9"/>
    <w:rsid w:val="008B6AE9"/>
    <w:rsid w:val="00903576"/>
    <w:rsid w:val="0093126F"/>
    <w:rsid w:val="009756B7"/>
    <w:rsid w:val="00983C9C"/>
    <w:rsid w:val="009F24C9"/>
    <w:rsid w:val="00A36E38"/>
    <w:rsid w:val="00A51EDB"/>
    <w:rsid w:val="00A63559"/>
    <w:rsid w:val="00AB5F7F"/>
    <w:rsid w:val="00AD1210"/>
    <w:rsid w:val="00AF0F98"/>
    <w:rsid w:val="00AF5E4A"/>
    <w:rsid w:val="00B40D76"/>
    <w:rsid w:val="00B6147C"/>
    <w:rsid w:val="00B95B7D"/>
    <w:rsid w:val="00BB279A"/>
    <w:rsid w:val="00BD22B6"/>
    <w:rsid w:val="00BF0432"/>
    <w:rsid w:val="00C064E2"/>
    <w:rsid w:val="00C61A45"/>
    <w:rsid w:val="00C64291"/>
    <w:rsid w:val="00C75134"/>
    <w:rsid w:val="00C87909"/>
    <w:rsid w:val="00D032F1"/>
    <w:rsid w:val="00D10F07"/>
    <w:rsid w:val="00D34837"/>
    <w:rsid w:val="00D754C1"/>
    <w:rsid w:val="00D75FC6"/>
    <w:rsid w:val="00D8223D"/>
    <w:rsid w:val="00D904D1"/>
    <w:rsid w:val="00DB1FD2"/>
    <w:rsid w:val="00DB54AC"/>
    <w:rsid w:val="00E113A7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27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8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83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95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59F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5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59F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8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83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95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59F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5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59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B2D22-4BA3-4889-942A-2B86975E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19</cp:revision>
  <cp:lastPrinted>2022-04-26T03:46:00Z</cp:lastPrinted>
  <dcterms:created xsi:type="dcterms:W3CDTF">2022-04-25T01:52:00Z</dcterms:created>
  <dcterms:modified xsi:type="dcterms:W3CDTF">2022-04-26T07:02:00Z</dcterms:modified>
</cp:coreProperties>
</file>