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9F" w:rsidRPr="000E7C23" w:rsidRDefault="00C4369F" w:rsidP="00C4369F">
      <w:pPr>
        <w:rPr>
          <w:rFonts w:ascii="Calibri" w:eastAsia="新細明體" w:hAnsi="Calibri" w:cs="Times New Roman"/>
          <w:noProof/>
        </w:rPr>
      </w:pPr>
      <w:r w:rsidRPr="000E7C23">
        <w:rPr>
          <w:rFonts w:ascii="Calibri" w:eastAsia="新細明體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7370A5C2" wp14:editId="4393FEB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3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7C23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C4369F" w:rsidRPr="000E7C23" w:rsidRDefault="00C4369F" w:rsidP="00C4369F">
      <w:pPr>
        <w:spacing w:line="320" w:lineRule="exact"/>
        <w:rPr>
          <w:rFonts w:ascii="News706 BT" w:eastAsia="Gulim" w:hAnsi="News706 BT" w:cs="Times New Roman"/>
          <w:sz w:val="28"/>
        </w:rPr>
      </w:pPr>
      <w:r w:rsidRPr="000E7C23">
        <w:rPr>
          <w:rFonts w:ascii="News706 BT" w:eastAsia="新細明體" w:hAnsi="News706 BT" w:cs="Times New Roman"/>
          <w:sz w:val="28"/>
        </w:rPr>
        <w:t xml:space="preserve">     </w:t>
      </w:r>
      <w:r w:rsidRPr="000E7C23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0E7C23">
        <w:rPr>
          <w:rFonts w:ascii="News706 BT" w:eastAsia="新細明體" w:hAnsi="News706 BT" w:cs="Times New Roman"/>
          <w:sz w:val="28"/>
        </w:rPr>
        <w:t xml:space="preserve"> </w:t>
      </w:r>
      <w:r w:rsidRPr="000E7C23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C4369F" w:rsidRPr="000E7C23" w:rsidRDefault="00C4369F" w:rsidP="00C4369F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0E7C23">
        <w:rPr>
          <w:rFonts w:ascii="標楷體" w:eastAsia="標楷體" w:hAnsi="標楷體" w:cs="Times New Roman" w:hint="eastAsia"/>
        </w:rPr>
        <w:t>桃園市桃園區中正路1249號5樓之4</w:t>
      </w:r>
    </w:p>
    <w:p w:rsidR="00C4369F" w:rsidRPr="000E7C23" w:rsidRDefault="00C4369F" w:rsidP="00C4369F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0E7C23">
        <w:rPr>
          <w:rFonts w:ascii="標楷體" w:eastAsia="標楷體" w:hAnsi="標楷體" w:cs="Times New Roman" w:hint="eastAsia"/>
        </w:rPr>
        <w:t xml:space="preserve">          TEL</w:t>
      </w:r>
      <w:proofErr w:type="gramStart"/>
      <w:r w:rsidRPr="000E7C23">
        <w:rPr>
          <w:rFonts w:ascii="標楷體" w:eastAsia="標楷體" w:hAnsi="標楷體" w:cs="Times New Roman" w:hint="eastAsia"/>
        </w:rPr>
        <w:t>:886</w:t>
      </w:r>
      <w:proofErr w:type="gramEnd"/>
      <w:r w:rsidRPr="000E7C23">
        <w:rPr>
          <w:rFonts w:ascii="標楷體" w:eastAsia="標楷體" w:hAnsi="標楷體" w:cs="Times New Roman" w:hint="eastAsia"/>
        </w:rPr>
        <w:t>-3-316-4346~7   886-3-325-3781   FAX:886-3-355-9651</w:t>
      </w:r>
    </w:p>
    <w:p w:rsidR="00C4369F" w:rsidRPr="000E7C23" w:rsidRDefault="00C4369F" w:rsidP="00C4369F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  <w:r w:rsidRPr="000E7C23">
        <w:rPr>
          <w:rFonts w:ascii="Calibri" w:eastAsia="新細明體" w:hAnsi="Calibri" w:cs="Times New Roman" w:hint="eastAsia"/>
        </w:rPr>
        <w:t xml:space="preserve">              </w:t>
      </w:r>
      <w:hyperlink r:id="rId7" w:history="1">
        <w:r w:rsidRPr="000E7C23">
          <w:rPr>
            <w:rFonts w:ascii="標楷體" w:eastAsia="標楷體" w:hAnsi="標楷體" w:cs="Times New Roman" w:hint="eastAsia"/>
          </w:rPr>
          <w:t>ie325@ms19.hinet.net</w:t>
        </w:r>
      </w:hyperlink>
      <w:r w:rsidRPr="000E7C23">
        <w:rPr>
          <w:rFonts w:ascii="標楷體" w:eastAsia="標楷體" w:hAnsi="標楷體" w:cs="Times New Roman" w:hint="eastAsia"/>
        </w:rPr>
        <w:t xml:space="preserve">    www.taoyuanproduct.org</w:t>
      </w:r>
    </w:p>
    <w:p w:rsidR="00C4369F" w:rsidRPr="000E7C23" w:rsidRDefault="00C4369F" w:rsidP="00C4369F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C4369F" w:rsidRPr="000E7C23" w:rsidRDefault="00C4369F" w:rsidP="00C4369F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0E7C23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</w:p>
    <w:p w:rsidR="00C4369F" w:rsidRPr="000E7C23" w:rsidRDefault="00C4369F" w:rsidP="00C4369F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0E7C23">
        <w:rPr>
          <w:rFonts w:ascii="標楷體" w:eastAsia="標楷體" w:hAnsi="標楷體" w:cs="Times New Roman" w:hint="eastAsia"/>
          <w:color w:val="000000"/>
          <w:szCs w:val="24"/>
        </w:rPr>
        <w:t>發文日期：中華民國11</w:t>
      </w:r>
      <w:r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0E7C23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Pr="000E7C23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Pr="000E7C23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C4369F" w:rsidRPr="000E7C23" w:rsidRDefault="00C4369F" w:rsidP="00C4369F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0E7C23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0E7C23">
        <w:rPr>
          <w:rFonts w:ascii="標楷體" w:eastAsia="標楷體" w:hAnsi="標楷體" w:cs="Times New Roman" w:hint="eastAsia"/>
          <w:color w:val="000000"/>
          <w:szCs w:val="24"/>
        </w:rPr>
        <w:t>桃貿安字</w:t>
      </w:r>
      <w:proofErr w:type="gramEnd"/>
      <w:r w:rsidRPr="000E7C23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 w:hint="eastAsia"/>
          <w:color w:val="000000"/>
          <w:szCs w:val="24"/>
        </w:rPr>
        <w:t>230232</w:t>
      </w:r>
      <w:r w:rsidRPr="000E7C23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C4369F" w:rsidRPr="000E7C23" w:rsidRDefault="00C4369F" w:rsidP="00C4369F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0E7C23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C4369F" w:rsidRPr="000E7C23" w:rsidRDefault="00C4369F" w:rsidP="00C4369F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C4369F" w:rsidRPr="000E7C23" w:rsidRDefault="00C4369F" w:rsidP="00C4369F">
      <w:pPr>
        <w:adjustRightInd w:val="0"/>
        <w:snapToGrid w:val="0"/>
        <w:spacing w:line="460" w:lineRule="exact"/>
        <w:ind w:left="1400" w:hangingChars="500" w:hanging="140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0E7C23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主 </w:t>
      </w:r>
      <w:r w:rsidRPr="000E7C23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Pr="000E7C23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財團法人工業技術研究院</w:t>
      </w:r>
      <w:r w:rsidRPr="000E7C23">
        <w:rPr>
          <w:rFonts w:ascii="標楷體" w:eastAsia="標楷體" w:hAnsi="標楷體" w:cs="Arial Unicode MS" w:hint="eastAsia"/>
          <w:sz w:val="28"/>
          <w:szCs w:val="28"/>
          <w:lang w:val="zh-TW"/>
        </w:rPr>
        <w:t>將於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9</w:t>
      </w:r>
      <w:r w:rsidRPr="000E7C23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15日(北區)、9月21日(豬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芎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)及9月26日(南區)</w:t>
      </w:r>
      <w:r w:rsidRPr="000E7C23">
        <w:rPr>
          <w:rFonts w:ascii="標楷體" w:eastAsia="標楷體" w:hAnsi="標楷體" w:cs="Arial Unicode MS" w:hint="eastAsia"/>
          <w:sz w:val="28"/>
          <w:szCs w:val="28"/>
          <w:lang w:val="zh-TW"/>
        </w:rPr>
        <w:t>舉辦</w:t>
      </w:r>
      <w:bookmarkStart w:id="0" w:name="_GoBack"/>
      <w:r w:rsidRPr="000E7C23">
        <w:rPr>
          <w:rFonts w:ascii="標楷體" w:eastAsia="標楷體" w:hAnsi="標楷體" w:cs="Arial Unicode MS" w:hint="eastAsia"/>
          <w:sz w:val="28"/>
          <w:szCs w:val="28"/>
          <w:lang w:val="zh-TW"/>
        </w:rPr>
        <w:t>化</w:t>
      </w:r>
      <w:proofErr w:type="gramStart"/>
      <w:r w:rsidRPr="000E7C23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 w:rsidRPr="000E7C23">
        <w:rPr>
          <w:rFonts w:ascii="標楷體" w:eastAsia="標楷體" w:hAnsi="標楷體" w:cs="Arial Unicode MS" w:hint="eastAsia"/>
          <w:sz w:val="28"/>
          <w:szCs w:val="28"/>
          <w:lang w:val="zh-TW"/>
        </w:rPr>
        <w:t>品GMP研討會</w:t>
      </w:r>
      <w:bookmarkEnd w:id="0"/>
      <w:r w:rsidRPr="000E7C23">
        <w:rPr>
          <w:rFonts w:ascii="標楷體" w:eastAsia="標楷體" w:hAnsi="標楷體" w:cs="Arial Unicode MS" w:hint="eastAsia"/>
          <w:sz w:val="28"/>
          <w:szCs w:val="28"/>
          <w:lang w:val="zh-TW"/>
        </w:rPr>
        <w:t>(二)，詳如說明</w:t>
      </w:r>
      <w:r w:rsidRPr="000E7C23">
        <w:rPr>
          <w:rFonts w:ascii="標楷體" w:eastAsia="標楷體" w:hAnsi="標楷體" w:cs="Times New Roman" w:hint="eastAsia"/>
          <w:color w:val="000000"/>
          <w:sz w:val="28"/>
          <w:szCs w:val="28"/>
        </w:rPr>
        <w:t>，請查照。</w:t>
      </w:r>
    </w:p>
    <w:p w:rsidR="00C4369F" w:rsidRPr="000E7C23" w:rsidRDefault="00C4369F" w:rsidP="00C4369F">
      <w:pPr>
        <w:spacing w:line="4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0E7C23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說 </w:t>
      </w:r>
      <w:r w:rsidRPr="000E7C23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0E7C23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C4369F" w:rsidRPr="000E7C23" w:rsidRDefault="00C4369F" w:rsidP="00C4369F">
      <w:pPr>
        <w:spacing w:line="4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0E7C23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0E7C23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0E7C23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proofErr w:type="gramStart"/>
      <w:r w:rsidRPr="000E7C2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 w:rsidRPr="000E7C2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Pr="000E7C23">
        <w:rPr>
          <w:rFonts w:ascii="標楷體" w:eastAsia="標楷體" w:hAnsi="標楷體" w:cs="Arial Unicode MS" w:hint="eastAsia"/>
          <w:sz w:val="28"/>
          <w:szCs w:val="28"/>
          <w:lang w:val="zh-TW"/>
        </w:rPr>
        <w:t>依據桃園市政府衛生局11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2</w:t>
      </w:r>
      <w:r w:rsidRPr="000E7C23">
        <w:rPr>
          <w:rFonts w:ascii="標楷體" w:eastAsia="標楷體" w:hAnsi="標楷體" w:cs="Arial Unicode MS" w:hint="eastAsia"/>
          <w:sz w:val="28"/>
          <w:szCs w:val="28"/>
          <w:lang w:val="zh-TW"/>
        </w:rPr>
        <w:t>年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8</w:t>
      </w:r>
      <w:r w:rsidRPr="000E7C23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4</w:t>
      </w:r>
      <w:r w:rsidRPr="000E7C23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 w:rsidRPr="000E7C23">
        <w:rPr>
          <w:rFonts w:ascii="標楷體" w:eastAsia="標楷體" w:hAnsi="標楷體" w:cs="Arial Unicode MS" w:hint="eastAsia"/>
          <w:sz w:val="28"/>
          <w:szCs w:val="28"/>
          <w:lang w:val="zh-TW"/>
        </w:rPr>
        <w:t>桃衛藥</w:t>
      </w:r>
      <w:proofErr w:type="gramEnd"/>
      <w:r w:rsidRPr="000E7C23">
        <w:rPr>
          <w:rFonts w:ascii="標楷體" w:eastAsia="標楷體" w:hAnsi="標楷體" w:cs="Arial Unicode MS" w:hint="eastAsia"/>
          <w:sz w:val="28"/>
          <w:szCs w:val="28"/>
          <w:lang w:val="zh-TW"/>
        </w:rPr>
        <w:t>字第</w:t>
      </w:r>
    </w:p>
    <w:p w:rsidR="00C4369F" w:rsidRPr="000E7C23" w:rsidRDefault="00C4369F" w:rsidP="00C4369F">
      <w:pPr>
        <w:spacing w:line="4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0E7C23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11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20074244</w:t>
      </w:r>
      <w:r w:rsidRPr="000E7C23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號函辦理。 </w:t>
      </w:r>
      <w:r w:rsidRPr="000E7C23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</w:p>
    <w:p w:rsidR="00C4369F" w:rsidRPr="000E7C23" w:rsidRDefault="00C4369F" w:rsidP="00C4369F">
      <w:pPr>
        <w:suppressAutoHyphens/>
        <w:spacing w:line="46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0E7C23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0E7C23"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  <w:r w:rsidRPr="000E7C23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 w:rsidRPr="000E7C23">
        <w:rPr>
          <w:rFonts w:ascii="標楷體" w:eastAsia="標楷體" w:hAnsi="標楷體" w:cs="Arial Unicode MS" w:hint="eastAsia"/>
          <w:sz w:val="28"/>
          <w:szCs w:val="28"/>
          <w:lang w:val="zh-TW"/>
        </w:rPr>
        <w:t>旨揭單位</w:t>
      </w:r>
      <w:proofErr w:type="gramEnd"/>
      <w:r w:rsidRPr="000E7C23">
        <w:rPr>
          <w:rFonts w:ascii="標楷體" w:eastAsia="標楷體" w:hAnsi="標楷體" w:cs="Arial Unicode MS" w:hint="eastAsia"/>
          <w:sz w:val="28"/>
          <w:szCs w:val="28"/>
          <w:lang w:val="zh-TW"/>
        </w:rPr>
        <w:t>承接衛生福利部食品藥物</w:t>
      </w:r>
      <w:proofErr w:type="gramStart"/>
      <w:r w:rsidRPr="000E7C23">
        <w:rPr>
          <w:rFonts w:ascii="標楷體" w:eastAsia="標楷體" w:hAnsi="標楷體" w:cs="Arial Unicode MS" w:hint="eastAsia"/>
          <w:sz w:val="28"/>
          <w:szCs w:val="28"/>
          <w:lang w:val="zh-TW"/>
        </w:rPr>
        <w:t>管理署委辦</w:t>
      </w:r>
      <w:proofErr w:type="gramEnd"/>
      <w:r w:rsidRPr="000E7C23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proofErr w:type="gramStart"/>
      <w:r w:rsidRPr="000E7C23">
        <w:rPr>
          <w:rFonts w:ascii="標楷體" w:eastAsia="標楷體" w:hAnsi="標楷體" w:cs="Arial Unicode MS" w:hint="eastAsia"/>
          <w:sz w:val="28"/>
          <w:szCs w:val="28"/>
          <w:lang w:val="zh-TW"/>
        </w:rPr>
        <w:t>11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2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年度推動化妝品</w:t>
      </w:r>
      <w:r w:rsidRPr="000E7C23">
        <w:rPr>
          <w:rFonts w:ascii="標楷體" w:eastAsia="標楷體" w:hAnsi="標楷體" w:cs="Arial Unicode MS" w:hint="eastAsia"/>
          <w:sz w:val="28"/>
          <w:szCs w:val="28"/>
          <w:lang w:val="zh-TW"/>
        </w:rPr>
        <w:t>G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M</w:t>
      </w:r>
      <w:r w:rsidRPr="000E7C23">
        <w:rPr>
          <w:rFonts w:ascii="標楷體" w:eastAsia="標楷體" w:hAnsi="標楷體" w:cs="Arial Unicode MS"/>
          <w:sz w:val="28"/>
          <w:szCs w:val="28"/>
          <w:lang w:val="zh-TW"/>
        </w:rPr>
        <w:t>P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敏質管理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計畫</w:t>
      </w:r>
      <w:r w:rsidRPr="000E7C23">
        <w:rPr>
          <w:rFonts w:ascii="標楷體" w:eastAsia="標楷體" w:hAnsi="標楷體" w:cs="Arial Unicode MS" w:hint="eastAsia"/>
          <w:sz w:val="28"/>
          <w:szCs w:val="28"/>
          <w:lang w:val="zh-TW"/>
        </w:rPr>
        <w:t>」，將於北、中及南區舉辦3場化</w:t>
      </w:r>
      <w:proofErr w:type="gramStart"/>
      <w:r w:rsidRPr="000E7C23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 w:rsidRPr="000E7C23">
        <w:rPr>
          <w:rFonts w:ascii="標楷體" w:eastAsia="標楷體" w:hAnsi="標楷體" w:cs="Arial Unicode MS" w:hint="eastAsia"/>
          <w:sz w:val="28"/>
          <w:szCs w:val="28"/>
          <w:lang w:val="zh-TW"/>
        </w:rPr>
        <w:t>品GMP研討會，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並</w:t>
      </w:r>
      <w:r w:rsidRPr="000E7C23">
        <w:rPr>
          <w:rFonts w:ascii="標楷體" w:eastAsia="標楷體" w:hAnsi="標楷體" w:cs="Arial Unicode MS" w:hint="eastAsia"/>
          <w:sz w:val="28"/>
          <w:szCs w:val="28"/>
          <w:lang w:val="zh-TW"/>
        </w:rPr>
        <w:t>邀請具豐富化</w:t>
      </w:r>
      <w:proofErr w:type="gramStart"/>
      <w:r w:rsidRPr="000E7C23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 w:rsidRPr="000E7C23">
        <w:rPr>
          <w:rFonts w:ascii="標楷體" w:eastAsia="標楷體" w:hAnsi="標楷體" w:cs="Arial Unicode MS" w:hint="eastAsia"/>
          <w:sz w:val="28"/>
          <w:szCs w:val="28"/>
          <w:lang w:val="zh-TW"/>
        </w:rPr>
        <w:t>品GMP經驗之專家與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廠商分享GMP相關規範及應用於實務作業，</w:t>
      </w:r>
      <w:r w:rsidRPr="000E7C23">
        <w:rPr>
          <w:rFonts w:ascii="標楷體" w:eastAsia="標楷體" w:hAnsi="標楷體" w:cs="Arial Unicode MS" w:hint="eastAsia"/>
          <w:sz w:val="28"/>
          <w:szCs w:val="28"/>
          <w:lang w:val="zh-TW"/>
        </w:rPr>
        <w:t>敬請踴躍報名參加。</w:t>
      </w:r>
    </w:p>
    <w:p w:rsidR="00C4369F" w:rsidRPr="000E7C23" w:rsidRDefault="00C4369F" w:rsidP="00C4369F">
      <w:pPr>
        <w:suppressAutoHyphens/>
        <w:spacing w:line="460" w:lineRule="exact"/>
        <w:ind w:left="1120" w:hangingChars="400" w:hanging="1120"/>
        <w:rPr>
          <w:rFonts w:ascii="標楷體" w:eastAsia="標楷體" w:hAnsi="標楷體" w:cs="Arial Unicode MS"/>
          <w:spacing w:val="-20"/>
          <w:w w:val="98"/>
          <w:sz w:val="28"/>
          <w:szCs w:val="28"/>
          <w:lang w:val="zh-TW"/>
        </w:rPr>
      </w:pPr>
      <w:r w:rsidRPr="000E7C23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0E7C23"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  <w:r w:rsidRPr="000E7C23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 xml:space="preserve">  </w:t>
      </w:r>
      <w:r w:rsidRPr="000E7C23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 xml:space="preserve">三、 </w:t>
      </w:r>
      <w:r w:rsidRPr="000E7C23">
        <w:rPr>
          <w:rFonts w:ascii="標楷體" w:eastAsia="標楷體" w:hAnsi="標楷體" w:cs="Arial Unicode MS" w:hint="eastAsia"/>
          <w:sz w:val="28"/>
          <w:szCs w:val="28"/>
          <w:lang w:val="zh-TW"/>
        </w:rPr>
        <w:t>活動資訊:</w:t>
      </w:r>
    </w:p>
    <w:p w:rsidR="00C4369F" w:rsidRPr="000E7C23" w:rsidRDefault="00C4369F" w:rsidP="00C4369F">
      <w:pPr>
        <w:suppressAutoHyphens/>
        <w:spacing w:line="46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0E7C23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(</w:t>
      </w:r>
      <w:proofErr w:type="gramStart"/>
      <w:r w:rsidRPr="000E7C23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0E7C23">
        <w:rPr>
          <w:rFonts w:ascii="標楷體" w:eastAsia="標楷體" w:hAnsi="標楷體" w:cs="Arial Unicode MS" w:hint="eastAsia"/>
          <w:sz w:val="28"/>
          <w:szCs w:val="28"/>
          <w:lang w:val="zh-TW"/>
        </w:rPr>
        <w:t>)日期及地點:</w:t>
      </w:r>
    </w:p>
    <w:p w:rsidR="00C4369F" w:rsidRPr="00974F4D" w:rsidRDefault="00C4369F" w:rsidP="00C4369F">
      <w:pPr>
        <w:pStyle w:val="a4"/>
        <w:numPr>
          <w:ilvl w:val="0"/>
          <w:numId w:val="3"/>
        </w:numPr>
        <w:suppressAutoHyphens/>
        <w:spacing w:line="460" w:lineRule="exact"/>
        <w:ind w:leftChars="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974F4D">
        <w:rPr>
          <w:rFonts w:ascii="標楷體" w:eastAsia="標楷體" w:hAnsi="標楷體" w:cs="Arial Unicode MS" w:hint="eastAsia"/>
          <w:sz w:val="28"/>
          <w:szCs w:val="28"/>
          <w:lang w:val="zh-TW"/>
        </w:rPr>
        <w:t>北區:112年9月15日(星期五)上午9時30分至下午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5</w:t>
      </w:r>
      <w:r w:rsidRPr="00974F4D">
        <w:rPr>
          <w:rFonts w:ascii="標楷體" w:eastAsia="標楷體" w:hAnsi="標楷體" w:cs="Arial Unicode MS" w:hint="eastAsia"/>
          <w:sz w:val="28"/>
          <w:szCs w:val="28"/>
          <w:lang w:val="zh-TW"/>
        </w:rPr>
        <w:t>時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Pr="00974F4D">
        <w:rPr>
          <w:rFonts w:ascii="標楷體" w:eastAsia="標楷體" w:hAnsi="標楷體" w:cs="Arial Unicode MS" w:hint="eastAsia"/>
          <w:sz w:val="28"/>
          <w:szCs w:val="28"/>
          <w:lang w:val="zh-TW"/>
        </w:rPr>
        <w:t>0分臺大醫院國際會議中心401會議室(臺北市中正區徐州路2號4樓</w:t>
      </w:r>
    </w:p>
    <w:p w:rsidR="00C4369F" w:rsidRDefault="00C4369F" w:rsidP="00C4369F">
      <w:pPr>
        <w:pStyle w:val="a4"/>
        <w:numPr>
          <w:ilvl w:val="0"/>
          <w:numId w:val="3"/>
        </w:numPr>
        <w:suppressAutoHyphens/>
        <w:spacing w:line="460" w:lineRule="exact"/>
        <w:ind w:leftChars="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974F4D">
        <w:rPr>
          <w:rFonts w:ascii="標楷體" w:eastAsia="標楷體" w:hAnsi="標楷體" w:cs="Arial Unicode MS" w:hint="eastAsia"/>
          <w:sz w:val="28"/>
          <w:szCs w:val="28"/>
          <w:lang w:val="zh-TW"/>
        </w:rPr>
        <w:t>中區:112年9月21日(星期四)上午</w:t>
      </w:r>
      <w:r w:rsidRPr="00974F4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9時30分至</w:t>
      </w:r>
      <w:r w:rsidRPr="00974F4D">
        <w:rPr>
          <w:rFonts w:ascii="標楷體" w:eastAsia="標楷體" w:hAnsi="標楷體" w:cs="Arial Unicode MS" w:hint="eastAsia"/>
          <w:sz w:val="28"/>
          <w:szCs w:val="28"/>
          <w:lang w:val="zh-TW"/>
        </w:rPr>
        <w:t>下午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974F4D">
        <w:rPr>
          <w:rFonts w:ascii="標楷體" w:eastAsia="標楷體" w:hAnsi="標楷體" w:cs="Arial Unicode MS" w:hint="eastAsia"/>
          <w:sz w:val="28"/>
          <w:szCs w:val="28"/>
          <w:lang w:val="zh-TW"/>
        </w:rPr>
        <w:t>5</w:t>
      </w:r>
    </w:p>
    <w:p w:rsidR="00C4369F" w:rsidRPr="000E7C23" w:rsidRDefault="00C4369F" w:rsidP="00C4369F">
      <w:pPr>
        <w:pStyle w:val="a4"/>
        <w:suppressAutoHyphens/>
        <w:spacing w:line="460" w:lineRule="exact"/>
        <w:ind w:leftChars="0" w:left="1968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 w:rsidRPr="00974F4D">
        <w:rPr>
          <w:rFonts w:ascii="標楷體" w:eastAsia="標楷體" w:hAnsi="標楷體" w:cs="Arial Unicode MS" w:hint="eastAsia"/>
          <w:sz w:val="28"/>
          <w:szCs w:val="28"/>
          <w:lang w:val="zh-TW"/>
        </w:rPr>
        <w:t>時10分</w:t>
      </w:r>
      <w:r w:rsidRPr="000E7C2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集思台中新烏日會議中心</w:t>
      </w:r>
      <w:r w:rsidRPr="00974F4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瓦特廳</w:t>
      </w:r>
      <w:r w:rsidRPr="000E7C2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(</w:t>
      </w:r>
      <w:proofErr w:type="gramStart"/>
      <w:r w:rsidRPr="000E7C2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臺</w:t>
      </w:r>
      <w:proofErr w:type="gramEnd"/>
      <w:r w:rsidRPr="000E7C2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中市烏日區高鐵東一路26號3樓)</w:t>
      </w:r>
    </w:p>
    <w:p w:rsidR="00C4369F" w:rsidRPr="00974F4D" w:rsidRDefault="00C4369F" w:rsidP="00C4369F">
      <w:pPr>
        <w:suppressAutoHyphens/>
        <w:spacing w:line="4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   3.</w:t>
      </w:r>
      <w:r w:rsidRPr="00974F4D">
        <w:rPr>
          <w:rFonts w:ascii="標楷體" w:eastAsia="標楷體" w:hAnsi="標楷體" w:cs="Arial Unicode MS" w:hint="eastAsia"/>
          <w:sz w:val="28"/>
          <w:szCs w:val="28"/>
          <w:lang w:val="zh-TW"/>
        </w:rPr>
        <w:t>南區:112年9月26日(星期二)上午</w:t>
      </w:r>
      <w:r w:rsidRPr="00974F4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9時30分至</w:t>
      </w:r>
      <w:r w:rsidRPr="00974F4D">
        <w:rPr>
          <w:rFonts w:ascii="標楷體" w:eastAsia="標楷體" w:hAnsi="標楷體" w:cs="Arial Unicode MS" w:hint="eastAsia"/>
          <w:sz w:val="28"/>
          <w:szCs w:val="28"/>
          <w:lang w:val="zh-TW"/>
        </w:rPr>
        <w:t>下午</w:t>
      </w:r>
    </w:p>
    <w:p w:rsidR="00C4369F" w:rsidRPr="000E7C23" w:rsidRDefault="00C4369F" w:rsidP="00C4369F">
      <w:pPr>
        <w:pStyle w:val="a4"/>
        <w:suppressAutoHyphens/>
        <w:spacing w:line="460" w:lineRule="exact"/>
        <w:ind w:leftChars="0" w:left="1968"/>
        <w:rPr>
          <w:rFonts w:ascii="標楷體" w:eastAsia="標楷體" w:hAnsi="標楷體" w:cs="Arial Unicode MS"/>
          <w:sz w:val="28"/>
          <w:szCs w:val="28"/>
          <w:lang w:val="zh-TW"/>
        </w:rPr>
      </w:pPr>
      <w:r w:rsidRPr="00974F4D">
        <w:rPr>
          <w:rFonts w:ascii="標楷體" w:eastAsia="標楷體" w:hAnsi="標楷體" w:cs="Arial Unicode MS" w:hint="eastAsia"/>
          <w:sz w:val="28"/>
          <w:szCs w:val="28"/>
          <w:lang w:val="zh-TW"/>
        </w:rPr>
        <w:t>5時10分蓮潭國際會館國際</w:t>
      </w:r>
      <w:proofErr w:type="gramStart"/>
      <w:r w:rsidRPr="00974F4D">
        <w:rPr>
          <w:rFonts w:ascii="標楷體" w:eastAsia="標楷體" w:hAnsi="標楷體" w:cs="Arial Unicode MS" w:hint="eastAsia"/>
          <w:sz w:val="28"/>
          <w:szCs w:val="28"/>
          <w:lang w:val="zh-TW"/>
        </w:rPr>
        <w:t>一</w:t>
      </w:r>
      <w:proofErr w:type="gramEnd"/>
      <w:r w:rsidRPr="00974F4D">
        <w:rPr>
          <w:rFonts w:ascii="標楷體" w:eastAsia="標楷體" w:hAnsi="標楷體" w:cs="Arial Unicode MS" w:hint="eastAsia"/>
          <w:sz w:val="28"/>
          <w:szCs w:val="28"/>
          <w:lang w:val="zh-TW"/>
        </w:rPr>
        <w:t>廳</w:t>
      </w:r>
      <w:r w:rsidRPr="000E7C23">
        <w:rPr>
          <w:rFonts w:ascii="標楷體" w:eastAsia="標楷體" w:hAnsi="標楷體" w:cs="Arial Unicode MS" w:hint="eastAsia"/>
          <w:sz w:val="28"/>
          <w:szCs w:val="28"/>
          <w:lang w:val="zh-TW"/>
        </w:rPr>
        <w:t>(</w:t>
      </w:r>
      <w:r w:rsidRPr="00974F4D">
        <w:rPr>
          <w:rFonts w:ascii="標楷體" w:eastAsia="標楷體" w:hAnsi="標楷體" w:cs="Arial Unicode MS" w:hint="eastAsia"/>
          <w:sz w:val="28"/>
          <w:szCs w:val="28"/>
          <w:lang w:val="zh-TW"/>
        </w:rPr>
        <w:t>高雄市左營區崇德</w:t>
      </w:r>
      <w:r w:rsidRPr="00974F4D">
        <w:rPr>
          <w:rFonts w:ascii="標楷體" w:eastAsia="標楷體" w:hAnsi="標楷體" w:cs="Arial Unicode MS" w:hint="eastAsia"/>
          <w:sz w:val="28"/>
          <w:szCs w:val="28"/>
          <w:lang w:val="zh-TW"/>
        </w:rPr>
        <w:lastRenderedPageBreak/>
        <w:t>路801號B1</w:t>
      </w:r>
      <w:r w:rsidRPr="000E7C23">
        <w:rPr>
          <w:rFonts w:ascii="標楷體" w:eastAsia="標楷體" w:hAnsi="標楷體" w:cs="Arial Unicode MS" w:hint="eastAsia"/>
          <w:sz w:val="28"/>
          <w:szCs w:val="28"/>
          <w:lang w:val="zh-TW"/>
        </w:rPr>
        <w:t>)</w:t>
      </w:r>
    </w:p>
    <w:p w:rsidR="00C4369F" w:rsidRPr="00974F4D" w:rsidRDefault="00C4369F" w:rsidP="00C4369F">
      <w:pPr>
        <w:pStyle w:val="a4"/>
        <w:numPr>
          <w:ilvl w:val="1"/>
          <w:numId w:val="2"/>
        </w:numPr>
        <w:suppressAutoHyphens/>
        <w:spacing w:line="460" w:lineRule="exact"/>
        <w:ind w:leftChars="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 w:rsidRPr="00974F4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該次研討會</w:t>
      </w:r>
      <w:proofErr w:type="gramStart"/>
      <w:r w:rsidRPr="00974F4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採</w:t>
      </w:r>
      <w:proofErr w:type="gramEnd"/>
      <w:r w:rsidRPr="00974F4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網路報名，將於112年8月14日中午12時開放報名，報名網址如下(或掃描簡章內QR code報名)每家廠商限額2名，各場次前5天截止報名或各場次額滿為止。</w:t>
      </w:r>
    </w:p>
    <w:p w:rsidR="00C4369F" w:rsidRDefault="00C4369F" w:rsidP="00C4369F">
      <w:pPr>
        <w:pStyle w:val="a4"/>
        <w:numPr>
          <w:ilvl w:val="0"/>
          <w:numId w:val="4"/>
        </w:numPr>
        <w:suppressAutoHyphens/>
        <w:spacing w:line="460" w:lineRule="exact"/>
        <w:ind w:leftChars="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974F4D">
        <w:rPr>
          <w:rFonts w:ascii="標楷體" w:eastAsia="標楷體" w:hAnsi="標楷體" w:cs="Arial Unicode MS" w:hint="eastAsia"/>
          <w:sz w:val="28"/>
          <w:szCs w:val="28"/>
          <w:lang w:val="zh-TW"/>
        </w:rPr>
        <w:t>北區:112年9月15日(星期五)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報名網址:</w:t>
      </w:r>
    </w:p>
    <w:p w:rsidR="00C4369F" w:rsidRPr="00C63126" w:rsidRDefault="00C4369F" w:rsidP="00C4369F">
      <w:pPr>
        <w:pStyle w:val="a4"/>
        <w:suppressAutoHyphens/>
        <w:spacing w:line="460" w:lineRule="exact"/>
        <w:ind w:leftChars="0" w:left="1928"/>
        <w:rPr>
          <w:rFonts w:ascii="標楷體" w:eastAsia="標楷體" w:hAnsi="標楷體" w:cs="Arial Unicode MS"/>
          <w:sz w:val="28"/>
          <w:szCs w:val="28"/>
          <w:lang w:val="zh-TW"/>
        </w:rPr>
      </w:pPr>
      <w:hyperlink r:id="rId8" w:history="1">
        <w:r w:rsidRPr="00C63126">
          <w:rPr>
            <w:rStyle w:val="a3"/>
            <w:rFonts w:ascii="標楷體" w:eastAsia="標楷體" w:hAnsi="標楷體" w:cs="Arial Unicode MS" w:hint="eastAsia"/>
            <w:sz w:val="28"/>
            <w:szCs w:val="28"/>
            <w:lang w:val="zh-TW"/>
          </w:rPr>
          <w:t>http://wlsms.itri.org/ClientSignUp/Index.aspx?ActGUID=41689356E6</w:t>
        </w:r>
      </w:hyperlink>
    </w:p>
    <w:p w:rsidR="00C4369F" w:rsidRPr="00C63126" w:rsidRDefault="00C4369F" w:rsidP="00C4369F">
      <w:pPr>
        <w:pStyle w:val="a4"/>
        <w:numPr>
          <w:ilvl w:val="0"/>
          <w:numId w:val="4"/>
        </w:numPr>
        <w:suppressAutoHyphens/>
        <w:spacing w:line="460" w:lineRule="exact"/>
        <w:ind w:leftChars="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C63126">
        <w:rPr>
          <w:rFonts w:ascii="標楷體" w:eastAsia="標楷體" w:hAnsi="標楷體" w:cs="Arial Unicode MS" w:hint="eastAsia"/>
          <w:sz w:val="28"/>
          <w:szCs w:val="28"/>
          <w:lang w:val="zh-TW"/>
        </w:rPr>
        <w:t>中區:112年9月21日(星期四)</w:t>
      </w:r>
      <w:r w:rsidRPr="00C63126">
        <w:rPr>
          <w:rFonts w:hint="eastAsia"/>
        </w:rPr>
        <w:t xml:space="preserve"> </w:t>
      </w:r>
      <w:r w:rsidRPr="00C63126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報名網址:   </w:t>
      </w:r>
    </w:p>
    <w:p w:rsidR="00C4369F" w:rsidRDefault="00C4369F" w:rsidP="00C4369F">
      <w:pPr>
        <w:pStyle w:val="a4"/>
        <w:suppressAutoHyphens/>
        <w:spacing w:line="460" w:lineRule="exact"/>
        <w:ind w:leftChars="0" w:left="1928"/>
        <w:rPr>
          <w:rFonts w:ascii="標楷體" w:eastAsia="標楷體" w:hAnsi="標楷體" w:cs="Arial Unicode MS"/>
          <w:sz w:val="28"/>
          <w:szCs w:val="28"/>
        </w:rPr>
      </w:pPr>
      <w:r w:rsidRPr="00C63126">
        <w:rPr>
          <w:rFonts w:ascii="標楷體" w:eastAsia="標楷體" w:hAnsi="標楷體" w:cs="Arial Unicode MS"/>
          <w:sz w:val="28"/>
          <w:szCs w:val="28"/>
          <w:lang w:val="zh-TW"/>
        </w:rPr>
        <w:t>http://wlsms.itr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i</w:t>
      </w:r>
      <w:r w:rsidRPr="00C63126">
        <w:rPr>
          <w:rFonts w:ascii="標楷體" w:eastAsia="標楷體" w:hAnsi="標楷體" w:cs="Arial Unicode MS"/>
          <w:sz w:val="28"/>
          <w:szCs w:val="28"/>
          <w:lang w:val="zh-TW"/>
        </w:rPr>
        <w:t>.org/ClientSignUp/Index.aspx?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     </w:t>
      </w:r>
      <w:proofErr w:type="spellStart"/>
      <w:r w:rsidRPr="00C63126">
        <w:rPr>
          <w:rFonts w:ascii="標楷體" w:eastAsia="標楷體" w:hAnsi="標楷體" w:cs="Arial Unicode MS"/>
          <w:sz w:val="28"/>
          <w:szCs w:val="28"/>
        </w:rPr>
        <w:t>ActGUID</w:t>
      </w:r>
      <w:proofErr w:type="spellEnd"/>
      <w:r w:rsidRPr="00C63126">
        <w:rPr>
          <w:rFonts w:ascii="標楷體" w:eastAsia="標楷體" w:hAnsi="標楷體" w:cs="Arial Unicode MS"/>
          <w:sz w:val="28"/>
          <w:szCs w:val="28"/>
        </w:rPr>
        <w:t>=</w:t>
      </w:r>
      <w:r w:rsidRPr="00C63126">
        <w:rPr>
          <w:rFonts w:ascii="標楷體" w:eastAsia="標楷體" w:hAnsi="標楷體" w:cs="Arial Unicode MS" w:hint="eastAsia"/>
          <w:sz w:val="28"/>
          <w:szCs w:val="28"/>
        </w:rPr>
        <w:t>0</w:t>
      </w:r>
      <w:r w:rsidRPr="00C63126">
        <w:rPr>
          <w:rFonts w:ascii="標楷體" w:eastAsia="標楷體" w:hAnsi="標楷體" w:cs="Arial Unicode MS"/>
          <w:sz w:val="28"/>
          <w:szCs w:val="28"/>
        </w:rPr>
        <w:t>1E</w:t>
      </w:r>
      <w:r w:rsidRPr="00C63126">
        <w:rPr>
          <w:rFonts w:ascii="標楷體" w:eastAsia="標楷體" w:hAnsi="標楷體" w:cs="Arial Unicode MS" w:hint="eastAsia"/>
          <w:sz w:val="28"/>
          <w:szCs w:val="28"/>
        </w:rPr>
        <w:t>255DAE</w:t>
      </w:r>
      <w:r w:rsidRPr="00C63126">
        <w:rPr>
          <w:rFonts w:ascii="標楷體" w:eastAsia="標楷體" w:hAnsi="標楷體" w:cs="Arial Unicode MS"/>
          <w:sz w:val="28"/>
          <w:szCs w:val="28"/>
        </w:rPr>
        <w:t>6</w:t>
      </w:r>
    </w:p>
    <w:p w:rsidR="00C4369F" w:rsidRDefault="00C4369F" w:rsidP="00C4369F">
      <w:pPr>
        <w:pStyle w:val="a4"/>
        <w:numPr>
          <w:ilvl w:val="0"/>
          <w:numId w:val="4"/>
        </w:numPr>
        <w:suppressAutoHyphens/>
        <w:spacing w:line="460" w:lineRule="exact"/>
        <w:ind w:leftChars="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C63126">
        <w:rPr>
          <w:rFonts w:ascii="標楷體" w:eastAsia="標楷體" w:hAnsi="標楷體" w:cs="Arial Unicode MS" w:hint="eastAsia"/>
          <w:sz w:val="28"/>
          <w:szCs w:val="28"/>
          <w:lang w:val="zh-TW"/>
        </w:rPr>
        <w:t>南區:112年9月26日(星期二)報名網址:</w:t>
      </w:r>
    </w:p>
    <w:p w:rsidR="00C4369F" w:rsidRDefault="00C4369F" w:rsidP="00C4369F">
      <w:pPr>
        <w:pStyle w:val="a4"/>
        <w:suppressAutoHyphens/>
        <w:spacing w:line="460" w:lineRule="exact"/>
        <w:ind w:leftChars="0" w:left="1928"/>
        <w:rPr>
          <w:rFonts w:ascii="標楷體" w:eastAsia="標楷體" w:hAnsi="標楷體" w:cs="Arial Unicode MS"/>
          <w:sz w:val="28"/>
          <w:szCs w:val="28"/>
        </w:rPr>
      </w:pPr>
      <w:r w:rsidRPr="000C703A">
        <w:rPr>
          <w:rFonts w:ascii="標楷體" w:eastAsia="標楷體" w:hAnsi="標楷體" w:cs="Arial Unicode MS"/>
          <w:sz w:val="28"/>
          <w:szCs w:val="28"/>
        </w:rPr>
        <w:t>http://wlsms.itr</w:t>
      </w:r>
      <w:r w:rsidRPr="000C703A">
        <w:rPr>
          <w:rFonts w:ascii="標楷體" w:eastAsia="標楷體" w:hAnsi="標楷體" w:cs="Arial Unicode MS" w:hint="eastAsia"/>
          <w:sz w:val="28"/>
          <w:szCs w:val="28"/>
        </w:rPr>
        <w:t>i</w:t>
      </w:r>
      <w:r w:rsidRPr="000C703A">
        <w:rPr>
          <w:rFonts w:ascii="標楷體" w:eastAsia="標楷體" w:hAnsi="標楷體" w:cs="Arial Unicode MS"/>
          <w:sz w:val="28"/>
          <w:szCs w:val="28"/>
        </w:rPr>
        <w:t>.org/ClientSignUp/Index.aspx?</w:t>
      </w:r>
      <w:r w:rsidRPr="000C703A">
        <w:rPr>
          <w:rFonts w:ascii="標楷體" w:eastAsia="標楷體" w:hAnsi="標楷體" w:cs="Arial Unicode MS" w:hint="eastAsia"/>
          <w:sz w:val="28"/>
          <w:szCs w:val="28"/>
        </w:rPr>
        <w:t xml:space="preserve">              </w:t>
      </w:r>
      <w:proofErr w:type="spellStart"/>
      <w:r w:rsidRPr="00C63126">
        <w:rPr>
          <w:rFonts w:ascii="標楷體" w:eastAsia="標楷體" w:hAnsi="標楷體" w:cs="Arial Unicode MS"/>
          <w:sz w:val="28"/>
          <w:szCs w:val="28"/>
        </w:rPr>
        <w:t>ActGUID</w:t>
      </w:r>
      <w:proofErr w:type="spellEnd"/>
      <w:r w:rsidRPr="00C63126">
        <w:rPr>
          <w:rFonts w:ascii="標楷體" w:eastAsia="標楷體" w:hAnsi="標楷體" w:cs="Arial Unicode MS"/>
          <w:sz w:val="28"/>
          <w:szCs w:val="28"/>
        </w:rPr>
        <w:t>=</w:t>
      </w:r>
      <w:r>
        <w:rPr>
          <w:rFonts w:ascii="標楷體" w:eastAsia="標楷體" w:hAnsi="標楷體" w:cs="Arial Unicode MS" w:hint="eastAsia"/>
          <w:sz w:val="28"/>
          <w:szCs w:val="28"/>
        </w:rPr>
        <w:t>46981FF</w:t>
      </w:r>
      <w:r w:rsidRPr="00C63126">
        <w:rPr>
          <w:rFonts w:ascii="標楷體" w:eastAsia="標楷體" w:hAnsi="標楷體" w:cs="Arial Unicode MS" w:hint="eastAsia"/>
          <w:sz w:val="28"/>
          <w:szCs w:val="28"/>
        </w:rPr>
        <w:t>0</w:t>
      </w:r>
      <w:r>
        <w:rPr>
          <w:rFonts w:ascii="標楷體" w:eastAsia="標楷體" w:hAnsi="標楷體" w:cs="Arial Unicode MS" w:hint="eastAsia"/>
          <w:sz w:val="28"/>
          <w:szCs w:val="28"/>
        </w:rPr>
        <w:t>C</w:t>
      </w:r>
      <w:r w:rsidRPr="00C63126">
        <w:rPr>
          <w:rFonts w:ascii="標楷體" w:eastAsia="標楷體" w:hAnsi="標楷體" w:cs="Arial Unicode MS"/>
          <w:sz w:val="28"/>
          <w:szCs w:val="28"/>
        </w:rPr>
        <w:t>1</w:t>
      </w:r>
    </w:p>
    <w:p w:rsidR="00C4369F" w:rsidRPr="000C703A" w:rsidRDefault="00C4369F" w:rsidP="00C4369F">
      <w:pPr>
        <w:suppressAutoHyphens/>
        <w:spacing w:line="460" w:lineRule="exact"/>
        <w:ind w:left="1116"/>
        <w:rPr>
          <w:rFonts w:ascii="標楷體" w:eastAsia="標楷體" w:hAnsi="標楷體" w:cs="Arial Unicode MS"/>
          <w:spacing w:val="-20"/>
          <w:sz w:val="28"/>
          <w:szCs w:val="28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</w:rPr>
        <w:t>四、</w:t>
      </w:r>
      <w:r w:rsidRPr="000C703A">
        <w:rPr>
          <w:rFonts w:ascii="標楷體" w:eastAsia="標楷體" w:hAnsi="標楷體" w:cs="Arial Unicode MS" w:hint="eastAsia"/>
          <w:spacing w:val="-20"/>
          <w:sz w:val="28"/>
          <w:szCs w:val="28"/>
        </w:rPr>
        <w:t>隨函檢附研討會簡章</w:t>
      </w:r>
    </w:p>
    <w:p w:rsidR="00C4369F" w:rsidRPr="000C703A" w:rsidRDefault="00C4369F" w:rsidP="00C4369F">
      <w:pPr>
        <w:pStyle w:val="a4"/>
        <w:suppressAutoHyphens/>
        <w:spacing w:line="460" w:lineRule="exact"/>
        <w:ind w:leftChars="0" w:left="1788"/>
        <w:rPr>
          <w:rFonts w:ascii="標楷體" w:eastAsia="標楷體" w:hAnsi="標楷體" w:cs="Arial Unicode MS"/>
          <w:spacing w:val="-20"/>
          <w:w w:val="95"/>
          <w:sz w:val="28"/>
          <w:szCs w:val="28"/>
          <w:lang w:val="zh-TW"/>
        </w:rPr>
      </w:pPr>
      <w:r w:rsidRPr="000C703A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。</w:t>
      </w:r>
    </w:p>
    <w:p w:rsidR="00C4369F" w:rsidRPr="000E7C23" w:rsidRDefault="00C4369F" w:rsidP="00C4369F">
      <w:pPr>
        <w:rPr>
          <w:rFonts w:ascii="Calibri" w:eastAsia="新細明體" w:hAnsi="Calibri" w:cs="Times New Roman"/>
        </w:rPr>
      </w:pPr>
    </w:p>
    <w:p w:rsidR="00C4369F" w:rsidRPr="000E7C23" w:rsidRDefault="00C4369F" w:rsidP="00C4369F">
      <w:pPr>
        <w:rPr>
          <w:rFonts w:ascii="Calibri" w:eastAsia="新細明體" w:hAnsi="Calibri" w:cs="Times New Roman"/>
        </w:rPr>
      </w:pPr>
    </w:p>
    <w:p w:rsidR="00C4369F" w:rsidRPr="000E7C23" w:rsidRDefault="00C4369F" w:rsidP="00C4369F">
      <w:pPr>
        <w:rPr>
          <w:rFonts w:ascii="Calibri" w:eastAsia="新細明體" w:hAnsi="Calibri" w:cs="Times New Roman"/>
        </w:rPr>
      </w:pPr>
    </w:p>
    <w:p w:rsidR="00C4369F" w:rsidRPr="000E7C23" w:rsidRDefault="00C4369F" w:rsidP="00C4369F">
      <w:pPr>
        <w:rPr>
          <w:rFonts w:ascii="Calibri" w:eastAsia="新細明體" w:hAnsi="Calibri" w:cs="Times New Roman"/>
        </w:rPr>
      </w:pPr>
    </w:p>
    <w:p w:rsidR="00C4369F" w:rsidRPr="000E7C23" w:rsidRDefault="00C4369F" w:rsidP="00C4369F">
      <w:pPr>
        <w:rPr>
          <w:rFonts w:ascii="Calibri" w:eastAsia="新細明體" w:hAnsi="Calibri" w:cs="Times New Roman"/>
        </w:rPr>
      </w:pPr>
    </w:p>
    <w:p w:rsidR="00C4369F" w:rsidRPr="000E7C23" w:rsidRDefault="00C4369F" w:rsidP="00C4369F">
      <w:pPr>
        <w:rPr>
          <w:rFonts w:ascii="Calibri" w:eastAsia="新細明體" w:hAnsi="Calibri" w:cs="Times New Roman"/>
        </w:rPr>
      </w:pPr>
    </w:p>
    <w:p w:rsidR="00C4369F" w:rsidRPr="000E7C23" w:rsidRDefault="00C4369F" w:rsidP="00C4369F">
      <w:pPr>
        <w:rPr>
          <w:rFonts w:ascii="Calibri" w:eastAsia="新細明體" w:hAnsi="Calibri" w:cs="Times New Roman"/>
        </w:rPr>
      </w:pPr>
    </w:p>
    <w:p w:rsidR="00C4369F" w:rsidRPr="000E7C23" w:rsidRDefault="00C4369F" w:rsidP="00C4369F">
      <w:pPr>
        <w:jc w:val="center"/>
        <w:rPr>
          <w:rFonts w:ascii="Calibri" w:eastAsia="新細明體" w:hAnsi="Calibri" w:cs="Times New Roman"/>
        </w:rPr>
      </w:pPr>
      <w:r w:rsidRPr="000E7C23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 w:rsidRPr="000E7C23"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 w:rsidRPr="000E7C23"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Pr="000E7C23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 堯 安</w:t>
      </w:r>
    </w:p>
    <w:p w:rsidR="00C4369F" w:rsidRPr="002D77A0" w:rsidRDefault="00515C1B" w:rsidP="00C4369F">
      <w:pPr>
        <w:rPr>
          <w:rFonts w:ascii="華康儷楷書" w:eastAsia="華康儷楷書" w:hAnsi="Calibri" w:cs="Times New Roman"/>
          <w:b/>
          <w:bCs/>
          <w:color w:val="000000"/>
          <w:kern w:val="0"/>
          <w:sz w:val="96"/>
          <w:szCs w:val="96"/>
        </w:rPr>
      </w:pPr>
      <w:r w:rsidRPr="002D77A0">
        <w:rPr>
          <w:rFonts w:ascii="標楷體" w:eastAsia="標楷體" w:hAnsi="標楷體" w:cs="Times New Roman" w:hint="eastAsia"/>
          <w:b/>
          <w:sz w:val="52"/>
        </w:rPr>
        <w:t xml:space="preserve"> </w:t>
      </w:r>
    </w:p>
    <w:p w:rsidR="00515C1B" w:rsidRPr="002D77A0" w:rsidRDefault="00515C1B" w:rsidP="00515C1B">
      <w:pPr>
        <w:jc w:val="center"/>
        <w:rPr>
          <w:rFonts w:ascii="華康儷楷書" w:eastAsia="華康儷楷書" w:hAnsi="Calibri" w:cs="Times New Roman"/>
          <w:b/>
          <w:bCs/>
          <w:color w:val="000000"/>
          <w:kern w:val="0"/>
          <w:sz w:val="96"/>
          <w:szCs w:val="96"/>
        </w:rPr>
      </w:pPr>
    </w:p>
    <w:p w:rsidR="00A55AB6" w:rsidRPr="00515C1B" w:rsidRDefault="00C4369F" w:rsidP="00515C1B"/>
    <w:sectPr w:rsidR="00A55AB6" w:rsidRPr="00515C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225E0"/>
    <w:multiLevelType w:val="hybridMultilevel"/>
    <w:tmpl w:val="7150A322"/>
    <w:lvl w:ilvl="0" w:tplc="2ADCC42C">
      <w:start w:val="1"/>
      <w:numFmt w:val="taiwaneseCountingThousand"/>
      <w:lvlText w:val="%1、"/>
      <w:lvlJc w:val="left"/>
      <w:pPr>
        <w:ind w:left="1788" w:hanging="6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1">
    <w:nsid w:val="56E0059C"/>
    <w:multiLevelType w:val="hybridMultilevel"/>
    <w:tmpl w:val="B8B0E3B6"/>
    <w:lvl w:ilvl="0" w:tplc="E01407DA">
      <w:start w:val="1"/>
      <w:numFmt w:val="decimal"/>
      <w:lvlText w:val="%1."/>
      <w:lvlJc w:val="left"/>
      <w:pPr>
        <w:ind w:left="1928" w:hanging="2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0" w:hanging="480"/>
      </w:pPr>
    </w:lvl>
    <w:lvl w:ilvl="2" w:tplc="0409001B" w:tentative="1">
      <w:start w:val="1"/>
      <w:numFmt w:val="lowerRoman"/>
      <w:lvlText w:val="%3."/>
      <w:lvlJc w:val="right"/>
      <w:pPr>
        <w:ind w:left="3080" w:hanging="480"/>
      </w:pPr>
    </w:lvl>
    <w:lvl w:ilvl="3" w:tplc="0409000F" w:tentative="1">
      <w:start w:val="1"/>
      <w:numFmt w:val="decimal"/>
      <w:lvlText w:val="%4."/>
      <w:lvlJc w:val="left"/>
      <w:pPr>
        <w:ind w:left="3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0" w:hanging="480"/>
      </w:pPr>
    </w:lvl>
    <w:lvl w:ilvl="5" w:tplc="0409001B" w:tentative="1">
      <w:start w:val="1"/>
      <w:numFmt w:val="lowerRoman"/>
      <w:lvlText w:val="%6."/>
      <w:lvlJc w:val="right"/>
      <w:pPr>
        <w:ind w:left="4520" w:hanging="480"/>
      </w:pPr>
    </w:lvl>
    <w:lvl w:ilvl="6" w:tplc="0409000F" w:tentative="1">
      <w:start w:val="1"/>
      <w:numFmt w:val="decimal"/>
      <w:lvlText w:val="%7."/>
      <w:lvlJc w:val="left"/>
      <w:pPr>
        <w:ind w:left="5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0" w:hanging="480"/>
      </w:pPr>
    </w:lvl>
    <w:lvl w:ilvl="8" w:tplc="0409001B" w:tentative="1">
      <w:start w:val="1"/>
      <w:numFmt w:val="lowerRoman"/>
      <w:lvlText w:val="%9."/>
      <w:lvlJc w:val="right"/>
      <w:pPr>
        <w:ind w:left="5960" w:hanging="480"/>
      </w:pPr>
    </w:lvl>
  </w:abstractNum>
  <w:abstractNum w:abstractNumId="2">
    <w:nsid w:val="5A3610E8"/>
    <w:multiLevelType w:val="hybridMultilevel"/>
    <w:tmpl w:val="981857E4"/>
    <w:lvl w:ilvl="0" w:tplc="AB6A7562">
      <w:start w:val="1"/>
      <w:numFmt w:val="decimal"/>
      <w:lvlText w:val="%1."/>
      <w:lvlJc w:val="left"/>
      <w:pPr>
        <w:ind w:left="1968" w:hanging="2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">
    <w:nsid w:val="6F6E2A69"/>
    <w:multiLevelType w:val="hybridMultilevel"/>
    <w:tmpl w:val="0FEC255A"/>
    <w:lvl w:ilvl="0" w:tplc="BC0C9F2E">
      <w:start w:val="1"/>
      <w:numFmt w:val="taiwaneseCountingThousand"/>
      <w:lvlText w:val="%1、"/>
      <w:lvlJc w:val="left"/>
      <w:pPr>
        <w:ind w:left="1427" w:hanging="630"/>
      </w:pPr>
      <w:rPr>
        <w:rFonts w:hint="default"/>
      </w:rPr>
    </w:lvl>
    <w:lvl w:ilvl="1" w:tplc="3D1E089E">
      <w:start w:val="2"/>
      <w:numFmt w:val="taiwaneseCountingThousand"/>
      <w:lvlText w:val="(%2)"/>
      <w:lvlJc w:val="left"/>
      <w:pPr>
        <w:ind w:left="175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DC"/>
    <w:rsid w:val="00465F93"/>
    <w:rsid w:val="00515C1B"/>
    <w:rsid w:val="008E2E3F"/>
    <w:rsid w:val="00C149DC"/>
    <w:rsid w:val="00C4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9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149D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9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149D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lsms.itri.org/ClientSignUp/Index.aspx?ActGUID=41689356E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e325@ms19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Tyiec</dc:creator>
  <cp:lastModifiedBy>Tyiec</cp:lastModifiedBy>
  <cp:revision>2</cp:revision>
  <dcterms:created xsi:type="dcterms:W3CDTF">2023-08-10T07:23:00Z</dcterms:created>
  <dcterms:modified xsi:type="dcterms:W3CDTF">2023-08-10T07:23:00Z</dcterms:modified>
</cp:coreProperties>
</file>