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FEE" w:rsidRPr="00B365DB" w:rsidRDefault="00952FEE" w:rsidP="00952FE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1C1BDB2" wp14:editId="10973CC5">
            <wp:simplePos x="0" y="0"/>
            <wp:positionH relativeFrom="column">
              <wp:posOffset>-123825</wp:posOffset>
            </wp:positionH>
            <wp:positionV relativeFrom="paragraph">
              <wp:posOffset>9525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</w:t>
      </w:r>
      <w:r w:rsidRPr="00B365DB">
        <w:rPr>
          <w:rFonts w:ascii="標楷體" w:eastAsia="標楷體" w:hAnsi="標楷體" w:cs="Times New Roman" w:hint="eastAsia"/>
          <w:b/>
          <w:sz w:val="52"/>
        </w:rPr>
        <w:t>桃園市進出口商業同業公會 函</w:t>
      </w:r>
    </w:p>
    <w:p w:rsidR="00952FEE" w:rsidRPr="00B365DB" w:rsidRDefault="00952FEE" w:rsidP="00952FEE">
      <w:pPr>
        <w:spacing w:line="320" w:lineRule="exact"/>
        <w:rPr>
          <w:rFonts w:ascii="News706 BT" w:eastAsia="Gulim" w:hAnsi="News706 BT" w:cs="Times New Roman"/>
          <w:sz w:val="28"/>
        </w:rPr>
      </w:pPr>
      <w:r w:rsidRPr="00B365DB">
        <w:rPr>
          <w:rFonts w:ascii="News706 BT" w:eastAsia="新細明體" w:hAnsi="News706 BT" w:cs="Times New Roman"/>
          <w:sz w:val="28"/>
        </w:rPr>
        <w:t xml:space="preserve">     </w:t>
      </w:r>
      <w:r w:rsidRPr="00B365DB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B365DB">
        <w:rPr>
          <w:rFonts w:ascii="News706 BT" w:eastAsia="新細明體" w:hAnsi="News706 BT" w:cs="Times New Roman"/>
          <w:sz w:val="28"/>
        </w:rPr>
        <w:t xml:space="preserve"> </w:t>
      </w:r>
      <w:r w:rsidRPr="00B365DB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952FEE" w:rsidRPr="00B365DB" w:rsidRDefault="00952FEE" w:rsidP="00952FEE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B365DB">
        <w:rPr>
          <w:rFonts w:ascii="標楷體" w:eastAsia="標楷體" w:hAnsi="標楷體" w:cs="Times New Roman" w:hint="eastAsia"/>
        </w:rPr>
        <w:t>桃園市桃園區春日路1235之2號3F</w:t>
      </w:r>
    </w:p>
    <w:p w:rsidR="00952FEE" w:rsidRPr="00B365DB" w:rsidRDefault="00952FEE" w:rsidP="00952FEE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B365DB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952FEE" w:rsidRDefault="00952FEE" w:rsidP="00952FEE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  <w:r w:rsidRPr="00B365DB">
        <w:rPr>
          <w:rFonts w:hint="eastAsia"/>
        </w:rPr>
        <w:t xml:space="preserve">          </w:t>
      </w:r>
      <w:r>
        <w:rPr>
          <w:rFonts w:hint="eastAsia"/>
        </w:rPr>
        <w:t xml:space="preserve">     </w:t>
      </w:r>
      <w:r w:rsidRPr="00B365DB">
        <w:rPr>
          <w:rFonts w:hint="eastAsia"/>
        </w:rPr>
        <w:t xml:space="preserve"> </w:t>
      </w:r>
      <w:hyperlink r:id="rId7" w:history="1">
        <w:r w:rsidRPr="00B365DB">
          <w:rPr>
            <w:rFonts w:ascii="標楷體" w:eastAsia="標楷體" w:hAnsi="標楷體" w:cs="Times New Roman" w:hint="eastAsia"/>
          </w:rPr>
          <w:t>ie325@ms19.hinet.net</w:t>
        </w:r>
      </w:hyperlink>
      <w:r w:rsidRPr="00B365DB">
        <w:rPr>
          <w:rFonts w:ascii="標楷體" w:eastAsia="標楷體" w:hAnsi="標楷體" w:cs="Times New Roman" w:hint="eastAsia"/>
        </w:rPr>
        <w:t xml:space="preserve">     www.taoyuanproduct.org</w:t>
      </w:r>
      <w:r w:rsidRPr="00B365DB">
        <w:rPr>
          <w:rFonts w:ascii="標楷體" w:eastAsia="標楷體" w:hAnsi="標楷體" w:cs="Times New Roman" w:hint="eastAsia"/>
        </w:rPr>
        <w:tab/>
      </w:r>
    </w:p>
    <w:p w:rsidR="00952FEE" w:rsidRPr="007724FF" w:rsidRDefault="00952FEE" w:rsidP="00952FEE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952FEE" w:rsidRDefault="00952FEE" w:rsidP="00952FEE">
      <w:pPr>
        <w:spacing w:line="4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650329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</w:p>
    <w:p w:rsidR="00952FEE" w:rsidRDefault="00952FEE" w:rsidP="00952FEE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952FEE" w:rsidRPr="00B11CAC" w:rsidRDefault="00952FEE" w:rsidP="00952FEE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>
        <w:rPr>
          <w:rFonts w:ascii="標楷體" w:eastAsia="標楷體" w:hAnsi="標楷體" w:cs="Times New Roman"/>
          <w:color w:val="000000"/>
          <w:szCs w:val="24"/>
        </w:rPr>
        <w:t>9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884153">
        <w:rPr>
          <w:rFonts w:ascii="標楷體" w:eastAsia="標楷體" w:hAnsi="標楷體" w:cs="Times New Roman" w:hint="eastAsia"/>
          <w:color w:val="000000"/>
          <w:szCs w:val="24"/>
        </w:rPr>
        <w:t>6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884153">
        <w:rPr>
          <w:rFonts w:ascii="標楷體" w:eastAsia="標楷體" w:hAnsi="標楷體" w:cs="Times New Roman" w:hint="eastAsia"/>
          <w:color w:val="000000"/>
          <w:szCs w:val="24"/>
        </w:rPr>
        <w:t>30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952FEE" w:rsidRPr="00B11CAC" w:rsidRDefault="00952FEE" w:rsidP="00952FEE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B11CAC">
        <w:rPr>
          <w:rFonts w:ascii="標楷體" w:eastAsia="標楷體" w:hAnsi="標楷體" w:cs="Times New Roman" w:hint="eastAsia"/>
          <w:color w:val="000000"/>
          <w:szCs w:val="24"/>
        </w:rPr>
        <w:t>桃貿</w:t>
      </w:r>
      <w:r>
        <w:rPr>
          <w:rFonts w:ascii="標楷體" w:eastAsia="標楷體" w:hAnsi="標楷體" w:cs="Times New Roman" w:hint="eastAsia"/>
          <w:color w:val="000000"/>
          <w:szCs w:val="24"/>
        </w:rPr>
        <w:t>豐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 w:rsidRPr="00B11CAC">
        <w:rPr>
          <w:rFonts w:ascii="標楷體" w:eastAsia="標楷體" w:hAnsi="標楷體" w:cs="Times New Roman" w:hint="eastAsia"/>
          <w:color w:val="000000"/>
          <w:szCs w:val="24"/>
        </w:rPr>
        <w:t>第</w:t>
      </w:r>
      <w:r>
        <w:rPr>
          <w:rFonts w:ascii="標楷體" w:eastAsia="標楷體" w:hAnsi="標楷體" w:cs="Times New Roman" w:hint="eastAsia"/>
          <w:color w:val="000000"/>
          <w:szCs w:val="24"/>
        </w:rPr>
        <w:t>2</w:t>
      </w:r>
      <w:r>
        <w:rPr>
          <w:rFonts w:ascii="標楷體" w:eastAsia="標楷體" w:hAnsi="標楷體" w:cs="Times New Roman"/>
          <w:color w:val="000000"/>
          <w:szCs w:val="24"/>
        </w:rPr>
        <w:t>0</w:t>
      </w:r>
      <w:r w:rsidR="00884153">
        <w:rPr>
          <w:rFonts w:ascii="標楷體" w:eastAsia="標楷體" w:hAnsi="標楷體" w:cs="Times New Roman" w:hint="eastAsia"/>
          <w:color w:val="000000"/>
          <w:szCs w:val="24"/>
        </w:rPr>
        <w:t>174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號</w:t>
      </w:r>
      <w:bookmarkStart w:id="0" w:name="_GoBack"/>
      <w:bookmarkEnd w:id="0"/>
    </w:p>
    <w:p w:rsidR="00952FEE" w:rsidRDefault="00952FEE" w:rsidP="00952FEE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="00242FD7">
        <w:rPr>
          <w:rFonts w:ascii="標楷體" w:eastAsia="標楷體" w:hAnsi="標楷體" w:cs="Times New Roman" w:hint="eastAsia"/>
          <w:color w:val="000000"/>
          <w:szCs w:val="24"/>
        </w:rPr>
        <w:t>如文</w:t>
      </w:r>
    </w:p>
    <w:p w:rsidR="00952FEE" w:rsidRPr="00B11CAC" w:rsidRDefault="00952FEE" w:rsidP="00952FEE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/>
          <w:color w:val="000000"/>
          <w:szCs w:val="24"/>
        </w:rPr>
        <w:t xml:space="preserve"> </w:t>
      </w:r>
    </w:p>
    <w:p w:rsidR="00952FEE" w:rsidRPr="00A3249A" w:rsidRDefault="00952FEE" w:rsidP="00952FEE">
      <w:pPr>
        <w:adjustRightInd w:val="0"/>
        <w:snapToGrid w:val="0"/>
        <w:spacing w:line="0" w:lineRule="atLeast"/>
        <w:ind w:left="1400" w:rightChars="135" w:right="324" w:hangingChars="500" w:hanging="1400"/>
        <w:jc w:val="both"/>
        <w:rPr>
          <w:rFonts w:ascii="標楷體" w:eastAsia="標楷體" w:hAnsi="標楷體" w:cs="Times New Roman"/>
          <w:color w:val="000000" w:themeColor="text1"/>
          <w:position w:val="2"/>
          <w:sz w:val="28"/>
          <w:szCs w:val="28"/>
        </w:rPr>
      </w:pPr>
      <w:r w:rsidRPr="00A3249A">
        <w:rPr>
          <w:rFonts w:ascii="標楷體" w:eastAsia="標楷體" w:hAnsi="標楷體" w:cs="Times New Roman" w:hint="eastAsia"/>
          <w:color w:val="000000" w:themeColor="text1"/>
          <w:position w:val="2"/>
          <w:sz w:val="28"/>
          <w:szCs w:val="28"/>
        </w:rPr>
        <w:t xml:space="preserve">主 </w:t>
      </w:r>
      <w:r w:rsidRPr="00A3249A">
        <w:rPr>
          <w:rFonts w:ascii="標楷體" w:eastAsia="標楷體" w:hAnsi="標楷體" w:cs="Times New Roman"/>
          <w:color w:val="000000" w:themeColor="text1"/>
          <w:position w:val="2"/>
          <w:sz w:val="28"/>
          <w:szCs w:val="28"/>
        </w:rPr>
        <w:t xml:space="preserve"> </w:t>
      </w:r>
      <w:r w:rsidRPr="00A3249A">
        <w:rPr>
          <w:rFonts w:ascii="標楷體" w:eastAsia="標楷體" w:hAnsi="標楷體" w:cs="Times New Roman" w:hint="eastAsia"/>
          <w:color w:val="000000" w:themeColor="text1"/>
          <w:position w:val="2"/>
          <w:sz w:val="28"/>
          <w:szCs w:val="28"/>
        </w:rPr>
        <w:t xml:space="preserve">  旨：為</w:t>
      </w:r>
      <w:r w:rsidR="00B35997" w:rsidRPr="00A3249A">
        <w:rPr>
          <w:rFonts w:ascii="標楷體" w:eastAsia="標楷體" w:hAnsi="標楷體" w:cs="Times New Roman" w:hint="eastAsia"/>
          <w:color w:val="000000" w:themeColor="text1"/>
          <w:position w:val="2"/>
          <w:sz w:val="28"/>
          <w:szCs w:val="28"/>
        </w:rPr>
        <w:t>協助國內特定用途</w:t>
      </w:r>
      <w:r w:rsidRPr="00A3249A">
        <w:rPr>
          <w:rFonts w:ascii="標楷體" w:eastAsia="標楷體" w:hAnsi="標楷體" w:cs="Times New Roman" w:hint="eastAsia"/>
          <w:color w:val="000000" w:themeColor="text1"/>
          <w:position w:val="2"/>
          <w:sz w:val="28"/>
          <w:szCs w:val="28"/>
        </w:rPr>
        <w:t>化</w:t>
      </w:r>
      <w:proofErr w:type="gramStart"/>
      <w:r w:rsidRPr="00A3249A">
        <w:rPr>
          <w:rFonts w:ascii="標楷體" w:eastAsia="標楷體" w:hAnsi="標楷體" w:cs="Times New Roman" w:hint="eastAsia"/>
          <w:color w:val="000000" w:themeColor="text1"/>
          <w:position w:val="2"/>
          <w:sz w:val="28"/>
          <w:szCs w:val="28"/>
        </w:rPr>
        <w:t>粧</w:t>
      </w:r>
      <w:proofErr w:type="gramEnd"/>
      <w:r w:rsidRPr="00A3249A">
        <w:rPr>
          <w:rFonts w:ascii="標楷體" w:eastAsia="標楷體" w:hAnsi="標楷體" w:cs="Times New Roman" w:hint="eastAsia"/>
          <w:color w:val="000000" w:themeColor="text1"/>
          <w:position w:val="2"/>
          <w:sz w:val="28"/>
          <w:szCs w:val="28"/>
        </w:rPr>
        <w:t>品製造業者落實品質管理，</w:t>
      </w:r>
      <w:r w:rsidR="00B35997" w:rsidRPr="00A3249A">
        <w:rPr>
          <w:rFonts w:ascii="標楷體" w:eastAsia="標楷體" w:hAnsi="標楷體" w:cs="Times New Roman" w:hint="eastAsia"/>
          <w:color w:val="000000" w:themeColor="text1"/>
          <w:position w:val="2"/>
          <w:sz w:val="28"/>
          <w:szCs w:val="28"/>
        </w:rPr>
        <w:t>符合</w:t>
      </w:r>
      <w:r w:rsidRPr="00A3249A">
        <w:rPr>
          <w:rFonts w:ascii="標楷體" w:eastAsia="標楷體" w:hAnsi="標楷體" w:cs="Times New Roman" w:hint="eastAsia"/>
          <w:color w:val="000000" w:themeColor="text1"/>
          <w:position w:val="2"/>
          <w:sz w:val="28"/>
          <w:szCs w:val="28"/>
        </w:rPr>
        <w:t>化</w:t>
      </w:r>
      <w:proofErr w:type="gramStart"/>
      <w:r w:rsidRPr="00A3249A">
        <w:rPr>
          <w:rFonts w:ascii="標楷體" w:eastAsia="標楷體" w:hAnsi="標楷體" w:cs="Times New Roman" w:hint="eastAsia"/>
          <w:color w:val="000000" w:themeColor="text1"/>
          <w:position w:val="2"/>
          <w:sz w:val="28"/>
          <w:szCs w:val="28"/>
        </w:rPr>
        <w:t>粧</w:t>
      </w:r>
      <w:proofErr w:type="gramEnd"/>
      <w:r w:rsidRPr="00A3249A">
        <w:rPr>
          <w:rFonts w:ascii="標楷體" w:eastAsia="標楷體" w:hAnsi="標楷體" w:cs="Times New Roman" w:hint="eastAsia"/>
          <w:color w:val="000000" w:themeColor="text1"/>
          <w:position w:val="2"/>
          <w:sz w:val="28"/>
          <w:szCs w:val="28"/>
        </w:rPr>
        <w:t>品優良製造準則之要求，</w:t>
      </w:r>
      <w:r w:rsidR="00B35997" w:rsidRPr="00A3249A">
        <w:rPr>
          <w:rFonts w:ascii="標楷體" w:eastAsia="標楷體" w:hAnsi="標楷體" w:cs="Times New Roman" w:hint="eastAsia"/>
          <w:color w:val="000000" w:themeColor="text1"/>
          <w:position w:val="2"/>
          <w:sz w:val="28"/>
          <w:szCs w:val="28"/>
        </w:rPr>
        <w:t>衛生福利部食品藥物管理署將執行</w:t>
      </w:r>
      <w:proofErr w:type="gramStart"/>
      <w:r w:rsidR="00B35997" w:rsidRPr="00A3249A">
        <w:rPr>
          <w:rFonts w:ascii="標楷體" w:eastAsia="標楷體" w:hAnsi="標楷體" w:cs="Times New Roman" w:hint="eastAsia"/>
          <w:color w:val="000000" w:themeColor="text1"/>
          <w:position w:val="2"/>
          <w:sz w:val="28"/>
          <w:szCs w:val="28"/>
        </w:rPr>
        <w:t>赴廠訪視</w:t>
      </w:r>
      <w:proofErr w:type="gramEnd"/>
      <w:r w:rsidR="00B35997" w:rsidRPr="00A3249A">
        <w:rPr>
          <w:rFonts w:ascii="標楷體" w:eastAsia="標楷體" w:hAnsi="標楷體" w:cs="Times New Roman" w:hint="eastAsia"/>
          <w:color w:val="000000" w:themeColor="text1"/>
          <w:position w:val="2"/>
          <w:sz w:val="28"/>
          <w:szCs w:val="28"/>
        </w:rPr>
        <w:t>，</w:t>
      </w:r>
      <w:r w:rsidRPr="00A3249A">
        <w:rPr>
          <w:rFonts w:ascii="標楷體" w:eastAsia="標楷體" w:hAnsi="標楷體" w:cs="Times New Roman" w:hint="eastAsia"/>
          <w:color w:val="000000" w:themeColor="text1"/>
          <w:position w:val="2"/>
          <w:sz w:val="28"/>
          <w:szCs w:val="28"/>
        </w:rPr>
        <w:t xml:space="preserve">詳如說明， 敬請查照。   </w:t>
      </w:r>
    </w:p>
    <w:p w:rsidR="00952FEE" w:rsidRPr="00A3249A" w:rsidRDefault="00952FEE" w:rsidP="00952FEE">
      <w:pPr>
        <w:snapToGrid w:val="0"/>
        <w:spacing w:line="160" w:lineRule="atLeast"/>
        <w:ind w:left="1960" w:rightChars="135" w:right="324" w:hangingChars="700" w:hanging="1960"/>
        <w:jc w:val="both"/>
        <w:rPr>
          <w:rFonts w:ascii="標楷體" w:eastAsia="標楷體" w:hAnsi="標楷體" w:cs="Times New Roman"/>
          <w:color w:val="000000" w:themeColor="text1"/>
          <w:position w:val="2"/>
          <w:sz w:val="28"/>
          <w:szCs w:val="28"/>
        </w:rPr>
      </w:pPr>
      <w:r w:rsidRPr="00A3249A">
        <w:rPr>
          <w:rFonts w:ascii="標楷體" w:eastAsia="標楷體" w:hAnsi="標楷體" w:cs="Times New Roman" w:hint="eastAsia"/>
          <w:color w:val="000000" w:themeColor="text1"/>
          <w:position w:val="2"/>
          <w:sz w:val="28"/>
          <w:szCs w:val="28"/>
        </w:rPr>
        <w:t>說    明：</w:t>
      </w:r>
    </w:p>
    <w:p w:rsidR="003E4FEE" w:rsidRPr="00A3249A" w:rsidRDefault="00A3249A" w:rsidP="00A3249A">
      <w:pPr>
        <w:snapToGrid w:val="0"/>
        <w:spacing w:line="160" w:lineRule="atLeast"/>
        <w:ind w:rightChars="135" w:right="324"/>
        <w:jc w:val="both"/>
        <w:rPr>
          <w:rFonts w:ascii="標楷體" w:eastAsia="標楷體" w:hAnsi="標楷體" w:cs="Arial"/>
          <w:color w:val="000000" w:themeColor="text1"/>
          <w:position w:val="2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position w:val="2"/>
          <w:sz w:val="28"/>
          <w:szCs w:val="28"/>
        </w:rPr>
        <w:t xml:space="preserve">      </w:t>
      </w:r>
      <w:r w:rsidR="00952FEE" w:rsidRPr="00A3249A">
        <w:rPr>
          <w:rFonts w:ascii="標楷體" w:eastAsia="標楷體" w:hAnsi="標楷體" w:cs="Times New Roman" w:hint="eastAsia"/>
          <w:color w:val="000000" w:themeColor="text1"/>
          <w:position w:val="2"/>
          <w:sz w:val="28"/>
          <w:szCs w:val="28"/>
        </w:rPr>
        <w:t>一、依據</w:t>
      </w:r>
      <w:r w:rsidR="008C2D56" w:rsidRPr="00A3249A">
        <w:rPr>
          <w:rFonts w:ascii="標楷體" w:eastAsia="標楷體" w:hAnsi="標楷體" w:cs="Times New Roman" w:hint="eastAsia"/>
          <w:color w:val="000000" w:themeColor="text1"/>
          <w:position w:val="2"/>
          <w:sz w:val="28"/>
          <w:szCs w:val="28"/>
        </w:rPr>
        <w:t>桃園市政府衛生局</w:t>
      </w:r>
      <w:r w:rsidR="003E4FEE" w:rsidRPr="00A3249A">
        <w:rPr>
          <w:rFonts w:ascii="標楷體" w:eastAsia="標楷體" w:hAnsi="標楷體" w:cs="Times New Roman" w:hint="eastAsia"/>
          <w:color w:val="000000"/>
          <w:position w:val="2"/>
          <w:sz w:val="28"/>
          <w:szCs w:val="28"/>
        </w:rPr>
        <w:t>中華民國10</w:t>
      </w:r>
      <w:r w:rsidR="003E4FEE" w:rsidRPr="00A3249A">
        <w:rPr>
          <w:rFonts w:ascii="標楷體" w:eastAsia="標楷體" w:hAnsi="標楷體" w:cs="Times New Roman"/>
          <w:color w:val="000000"/>
          <w:position w:val="2"/>
          <w:sz w:val="28"/>
          <w:szCs w:val="28"/>
        </w:rPr>
        <w:t>9</w:t>
      </w:r>
      <w:r w:rsidR="003E4FEE" w:rsidRPr="00A3249A">
        <w:rPr>
          <w:rFonts w:ascii="標楷體" w:eastAsia="標楷體" w:hAnsi="標楷體" w:cs="Times New Roman" w:hint="eastAsia"/>
          <w:color w:val="000000"/>
          <w:position w:val="2"/>
          <w:sz w:val="28"/>
          <w:szCs w:val="28"/>
        </w:rPr>
        <w:t>年6月30日</w:t>
      </w:r>
      <w:proofErr w:type="gramStart"/>
      <w:r w:rsidR="00952FEE" w:rsidRPr="00A3249A">
        <w:rPr>
          <w:rFonts w:ascii="標楷體" w:eastAsia="標楷體" w:hAnsi="標楷體" w:cs="Arial" w:hint="eastAsia"/>
          <w:color w:val="000000" w:themeColor="text1"/>
          <w:position w:val="2"/>
          <w:sz w:val="28"/>
          <w:szCs w:val="28"/>
        </w:rPr>
        <w:t>桃衛藥</w:t>
      </w:r>
      <w:proofErr w:type="gramEnd"/>
      <w:r w:rsidR="00952FEE" w:rsidRPr="00A3249A">
        <w:rPr>
          <w:rFonts w:ascii="標楷體" w:eastAsia="標楷體" w:hAnsi="標楷體" w:cs="Arial" w:hint="eastAsia"/>
          <w:color w:val="000000" w:themeColor="text1"/>
          <w:position w:val="2"/>
          <w:sz w:val="28"/>
          <w:szCs w:val="28"/>
        </w:rPr>
        <w:t>字</w:t>
      </w:r>
    </w:p>
    <w:p w:rsidR="00952FEE" w:rsidRPr="00A3249A" w:rsidRDefault="003E4FEE" w:rsidP="008C2D56">
      <w:pPr>
        <w:snapToGrid w:val="0"/>
        <w:spacing w:line="160" w:lineRule="atLeast"/>
        <w:ind w:leftChars="252" w:left="605" w:rightChars="135" w:right="324" w:firstLineChars="100" w:firstLine="280"/>
        <w:jc w:val="both"/>
        <w:rPr>
          <w:rFonts w:ascii="標楷體" w:eastAsia="標楷體" w:hAnsi="標楷體" w:cs="Times New Roman"/>
          <w:color w:val="000000" w:themeColor="text1"/>
          <w:position w:val="2"/>
          <w:sz w:val="28"/>
          <w:szCs w:val="28"/>
        </w:rPr>
      </w:pPr>
      <w:r w:rsidRPr="00A3249A">
        <w:rPr>
          <w:rFonts w:ascii="標楷體" w:eastAsia="標楷體" w:hAnsi="標楷體" w:cs="Arial" w:hint="eastAsia"/>
          <w:color w:val="000000" w:themeColor="text1"/>
          <w:position w:val="2"/>
          <w:sz w:val="28"/>
          <w:szCs w:val="28"/>
        </w:rPr>
        <w:t xml:space="preserve">    </w:t>
      </w:r>
      <w:r w:rsidR="00952FEE" w:rsidRPr="00A3249A">
        <w:rPr>
          <w:rFonts w:ascii="標楷體" w:eastAsia="標楷體" w:hAnsi="標楷體" w:cs="Arial" w:hint="eastAsia"/>
          <w:color w:val="000000" w:themeColor="text1"/>
          <w:position w:val="2"/>
          <w:sz w:val="28"/>
          <w:szCs w:val="28"/>
        </w:rPr>
        <w:t>第1</w:t>
      </w:r>
      <w:r w:rsidR="00952FEE" w:rsidRPr="00A3249A">
        <w:rPr>
          <w:rFonts w:ascii="標楷體" w:eastAsia="標楷體" w:hAnsi="標楷體" w:cs="Arial"/>
          <w:color w:val="000000" w:themeColor="text1"/>
          <w:position w:val="2"/>
          <w:sz w:val="28"/>
          <w:szCs w:val="28"/>
        </w:rPr>
        <w:t>0900</w:t>
      </w:r>
      <w:r w:rsidR="008C2D56" w:rsidRPr="00A3249A">
        <w:rPr>
          <w:rFonts w:ascii="標楷體" w:eastAsia="標楷體" w:hAnsi="標楷體" w:cs="Arial" w:hint="eastAsia"/>
          <w:color w:val="000000" w:themeColor="text1"/>
          <w:position w:val="2"/>
          <w:sz w:val="28"/>
          <w:szCs w:val="28"/>
        </w:rPr>
        <w:t>70205</w:t>
      </w:r>
      <w:r w:rsidR="00952FEE" w:rsidRPr="00A3249A">
        <w:rPr>
          <w:rFonts w:ascii="標楷體" w:eastAsia="標楷體" w:hAnsi="標楷體" w:hint="eastAsia"/>
          <w:color w:val="000000" w:themeColor="text1"/>
          <w:position w:val="2"/>
          <w:sz w:val="28"/>
          <w:szCs w:val="28"/>
        </w:rPr>
        <w:t>號函</w:t>
      </w:r>
      <w:r w:rsidR="00952FEE" w:rsidRPr="00A3249A">
        <w:rPr>
          <w:rFonts w:ascii="標楷體" w:eastAsia="標楷體" w:hAnsi="標楷體" w:cs="Times New Roman" w:hint="eastAsia"/>
          <w:color w:val="000000" w:themeColor="text1"/>
          <w:position w:val="2"/>
          <w:sz w:val="28"/>
          <w:szCs w:val="28"/>
        </w:rPr>
        <w:t>辦理。</w:t>
      </w:r>
    </w:p>
    <w:p w:rsidR="00952FEE" w:rsidRPr="00A3249A" w:rsidRDefault="00952FEE" w:rsidP="00A3249A">
      <w:pPr>
        <w:snapToGrid w:val="0"/>
        <w:spacing w:line="160" w:lineRule="atLeast"/>
        <w:ind w:leftChars="-236" w:left="1419" w:rightChars="135" w:right="324" w:hangingChars="709" w:hanging="1985"/>
        <w:jc w:val="both"/>
        <w:rPr>
          <w:rFonts w:ascii="標楷體" w:eastAsia="標楷體" w:hAnsi="標楷體" w:cs="Times New Roman"/>
          <w:color w:val="000000" w:themeColor="text1"/>
          <w:position w:val="2"/>
          <w:sz w:val="28"/>
          <w:szCs w:val="28"/>
        </w:rPr>
      </w:pPr>
      <w:r w:rsidRPr="00A3249A">
        <w:rPr>
          <w:rFonts w:ascii="標楷體" w:eastAsia="標楷體" w:hAnsi="標楷體" w:cs="Times New Roman" w:hint="eastAsia"/>
          <w:color w:val="000000" w:themeColor="text1"/>
          <w:position w:val="2"/>
          <w:sz w:val="28"/>
          <w:szCs w:val="28"/>
        </w:rPr>
        <w:t xml:space="preserve">       </w:t>
      </w:r>
      <w:r w:rsidR="00A3249A">
        <w:rPr>
          <w:rFonts w:ascii="標楷體" w:eastAsia="標楷體" w:hAnsi="標楷體" w:cs="Times New Roman" w:hint="eastAsia"/>
          <w:color w:val="000000" w:themeColor="text1"/>
          <w:position w:val="2"/>
          <w:sz w:val="28"/>
          <w:szCs w:val="28"/>
        </w:rPr>
        <w:t xml:space="preserve">  </w:t>
      </w:r>
      <w:r w:rsidRPr="00A3249A">
        <w:rPr>
          <w:rFonts w:ascii="標楷體" w:eastAsia="標楷體" w:hAnsi="標楷體" w:cs="Times New Roman"/>
          <w:color w:val="000000" w:themeColor="text1"/>
          <w:position w:val="2"/>
          <w:sz w:val="28"/>
          <w:szCs w:val="28"/>
        </w:rPr>
        <w:t xml:space="preserve"> </w:t>
      </w:r>
      <w:r w:rsidR="003E4FEE" w:rsidRPr="00A3249A">
        <w:rPr>
          <w:rFonts w:ascii="標楷體" w:eastAsia="標楷體" w:hAnsi="標楷體" w:cs="Times New Roman" w:hint="eastAsia"/>
          <w:color w:val="000000" w:themeColor="text1"/>
          <w:position w:val="2"/>
          <w:sz w:val="28"/>
          <w:szCs w:val="28"/>
        </w:rPr>
        <w:t>二</w:t>
      </w:r>
      <w:r w:rsidRPr="00A3249A">
        <w:rPr>
          <w:rFonts w:ascii="標楷體" w:eastAsia="標楷體" w:hAnsi="標楷體" w:cs="Times New Roman" w:hint="eastAsia"/>
          <w:color w:val="000000" w:themeColor="text1"/>
          <w:position w:val="2"/>
          <w:sz w:val="28"/>
          <w:szCs w:val="28"/>
        </w:rPr>
        <w:t>、化</w:t>
      </w:r>
      <w:proofErr w:type="gramStart"/>
      <w:r w:rsidRPr="00A3249A">
        <w:rPr>
          <w:rFonts w:ascii="標楷體" w:eastAsia="標楷體" w:hAnsi="標楷體" w:cs="Times New Roman" w:hint="eastAsia"/>
          <w:color w:val="000000" w:themeColor="text1"/>
          <w:position w:val="2"/>
          <w:sz w:val="28"/>
          <w:szCs w:val="28"/>
        </w:rPr>
        <w:t>粧</w:t>
      </w:r>
      <w:proofErr w:type="gramEnd"/>
      <w:r w:rsidRPr="00A3249A">
        <w:rPr>
          <w:rFonts w:ascii="標楷體" w:eastAsia="標楷體" w:hAnsi="標楷體" w:cs="Times New Roman" w:hint="eastAsia"/>
          <w:color w:val="000000" w:themeColor="text1"/>
          <w:position w:val="2"/>
          <w:sz w:val="28"/>
          <w:szCs w:val="28"/>
        </w:rPr>
        <w:t>品</w:t>
      </w:r>
      <w:r w:rsidR="00D54DC6" w:rsidRPr="00A3249A">
        <w:rPr>
          <w:rFonts w:ascii="標楷體" w:eastAsia="標楷體" w:hAnsi="標楷體" w:cs="Times New Roman" w:hint="eastAsia"/>
          <w:color w:val="000000" w:themeColor="text1"/>
          <w:position w:val="2"/>
          <w:sz w:val="28"/>
          <w:szCs w:val="28"/>
        </w:rPr>
        <w:t>衛生安全管理法於108年7月1日正式施行，新法第8條增</w:t>
      </w:r>
      <w:r w:rsidR="00F466C8" w:rsidRPr="00A3249A">
        <w:rPr>
          <w:rFonts w:ascii="標楷體" w:eastAsia="標楷體" w:hAnsi="標楷體" w:cs="Times New Roman" w:hint="eastAsia"/>
          <w:color w:val="000000" w:themeColor="text1"/>
          <w:position w:val="2"/>
          <w:sz w:val="28"/>
          <w:szCs w:val="28"/>
        </w:rPr>
        <w:t>訂</w:t>
      </w:r>
      <w:r w:rsidR="00D54DC6" w:rsidRPr="00A3249A">
        <w:rPr>
          <w:rFonts w:ascii="標楷體" w:eastAsia="標楷體" w:hAnsi="標楷體" w:cs="Times New Roman" w:hint="eastAsia"/>
          <w:color w:val="000000" w:themeColor="text1"/>
          <w:position w:val="2"/>
          <w:sz w:val="28"/>
          <w:szCs w:val="28"/>
        </w:rPr>
        <w:t>經中央主管機關公告之化</w:t>
      </w:r>
      <w:proofErr w:type="gramStart"/>
      <w:r w:rsidR="00D54DC6" w:rsidRPr="00A3249A">
        <w:rPr>
          <w:rFonts w:ascii="標楷體" w:eastAsia="標楷體" w:hAnsi="標楷體" w:cs="Times New Roman" w:hint="eastAsia"/>
          <w:color w:val="000000" w:themeColor="text1"/>
          <w:position w:val="2"/>
          <w:sz w:val="28"/>
          <w:szCs w:val="28"/>
        </w:rPr>
        <w:t>粧</w:t>
      </w:r>
      <w:proofErr w:type="gramEnd"/>
      <w:r w:rsidR="00D54DC6" w:rsidRPr="00A3249A">
        <w:rPr>
          <w:rFonts w:ascii="標楷體" w:eastAsia="標楷體" w:hAnsi="標楷體" w:cs="Times New Roman" w:hint="eastAsia"/>
          <w:color w:val="000000" w:themeColor="text1"/>
          <w:position w:val="2"/>
          <w:sz w:val="28"/>
          <w:szCs w:val="28"/>
        </w:rPr>
        <w:t>品種類，其化妝品</w:t>
      </w:r>
      <w:r w:rsidRPr="00A3249A">
        <w:rPr>
          <w:rFonts w:ascii="標楷體" w:eastAsia="標楷體" w:hAnsi="標楷體" w:cs="Times New Roman" w:hint="eastAsia"/>
          <w:color w:val="000000" w:themeColor="text1"/>
          <w:position w:val="2"/>
          <w:sz w:val="28"/>
          <w:szCs w:val="28"/>
        </w:rPr>
        <w:t>製造</w:t>
      </w:r>
      <w:r w:rsidR="00D54DC6" w:rsidRPr="00A3249A">
        <w:rPr>
          <w:rFonts w:ascii="標楷體" w:eastAsia="標楷體" w:hAnsi="標楷體" w:cs="Times New Roman" w:hint="eastAsia"/>
          <w:color w:val="000000" w:themeColor="text1"/>
          <w:position w:val="2"/>
          <w:sz w:val="28"/>
          <w:szCs w:val="28"/>
        </w:rPr>
        <w:t>場所應符合化</w:t>
      </w:r>
      <w:proofErr w:type="gramStart"/>
      <w:r w:rsidR="00D54DC6" w:rsidRPr="00A3249A">
        <w:rPr>
          <w:rFonts w:ascii="標楷體" w:eastAsia="標楷體" w:hAnsi="標楷體" w:cs="Times New Roman" w:hint="eastAsia"/>
          <w:color w:val="000000" w:themeColor="text1"/>
          <w:position w:val="2"/>
          <w:sz w:val="28"/>
          <w:szCs w:val="28"/>
        </w:rPr>
        <w:t>粧</w:t>
      </w:r>
      <w:proofErr w:type="gramEnd"/>
      <w:r w:rsidR="00D54DC6" w:rsidRPr="00A3249A">
        <w:rPr>
          <w:rFonts w:ascii="標楷體" w:eastAsia="標楷體" w:hAnsi="標楷體" w:cs="Times New Roman" w:hint="eastAsia"/>
          <w:color w:val="000000" w:themeColor="text1"/>
          <w:position w:val="2"/>
          <w:sz w:val="28"/>
          <w:szCs w:val="28"/>
        </w:rPr>
        <w:t>優良製造準則；</w:t>
      </w:r>
      <w:proofErr w:type="gramStart"/>
      <w:r w:rsidR="00D54DC6" w:rsidRPr="00A3249A">
        <w:rPr>
          <w:rFonts w:ascii="標楷體" w:eastAsia="標楷體" w:hAnsi="標楷體" w:cs="Times New Roman" w:hint="eastAsia"/>
          <w:color w:val="000000" w:themeColor="text1"/>
          <w:position w:val="2"/>
          <w:sz w:val="28"/>
          <w:szCs w:val="28"/>
        </w:rPr>
        <w:t>另</w:t>
      </w:r>
      <w:proofErr w:type="gramEnd"/>
      <w:r w:rsidR="00D54DC6" w:rsidRPr="00A3249A">
        <w:rPr>
          <w:rFonts w:ascii="標楷體" w:eastAsia="標楷體" w:hAnsi="標楷體" w:cs="Times New Roman" w:hint="eastAsia"/>
          <w:color w:val="000000" w:themeColor="text1"/>
          <w:position w:val="2"/>
          <w:sz w:val="28"/>
          <w:szCs w:val="28"/>
        </w:rPr>
        <w:t>，依衛生福利</w:t>
      </w:r>
      <w:proofErr w:type="gramStart"/>
      <w:r w:rsidR="00D54DC6" w:rsidRPr="00A3249A">
        <w:rPr>
          <w:rFonts w:ascii="標楷體" w:eastAsia="標楷體" w:hAnsi="標楷體" w:cs="Times New Roman" w:hint="eastAsia"/>
          <w:color w:val="000000" w:themeColor="text1"/>
          <w:position w:val="2"/>
          <w:sz w:val="28"/>
          <w:szCs w:val="28"/>
        </w:rPr>
        <w:t>部於108年6月25日</w:t>
      </w:r>
      <w:r w:rsidRPr="00A3249A">
        <w:rPr>
          <w:rFonts w:ascii="標楷體" w:eastAsia="標楷體" w:hAnsi="標楷體" w:cs="Times New Roman" w:hint="eastAsia"/>
          <w:color w:val="000000" w:themeColor="text1"/>
          <w:position w:val="2"/>
          <w:sz w:val="28"/>
          <w:szCs w:val="28"/>
        </w:rPr>
        <w:t>衛授食字</w:t>
      </w:r>
      <w:proofErr w:type="gramEnd"/>
      <w:r w:rsidRPr="00A3249A">
        <w:rPr>
          <w:rFonts w:ascii="標楷體" w:eastAsia="標楷體" w:hAnsi="標楷體" w:cs="Times New Roman" w:hint="eastAsia"/>
          <w:color w:val="000000" w:themeColor="text1"/>
          <w:position w:val="2"/>
          <w:sz w:val="28"/>
          <w:szCs w:val="28"/>
        </w:rPr>
        <w:t>第1</w:t>
      </w:r>
      <w:r w:rsidRPr="00A3249A">
        <w:rPr>
          <w:rFonts w:ascii="標楷體" w:eastAsia="標楷體" w:hAnsi="標楷體" w:cs="Times New Roman"/>
          <w:color w:val="000000" w:themeColor="text1"/>
          <w:position w:val="2"/>
          <w:sz w:val="28"/>
          <w:szCs w:val="28"/>
        </w:rPr>
        <w:t>0811</w:t>
      </w:r>
      <w:r w:rsidR="00D54DC6" w:rsidRPr="00A3249A">
        <w:rPr>
          <w:rFonts w:ascii="標楷體" w:eastAsia="標楷體" w:hAnsi="標楷體" w:cs="Times New Roman" w:hint="eastAsia"/>
          <w:color w:val="000000" w:themeColor="text1"/>
          <w:position w:val="2"/>
          <w:sz w:val="28"/>
          <w:szCs w:val="28"/>
        </w:rPr>
        <w:t>02748</w:t>
      </w:r>
      <w:r w:rsidRPr="00A3249A">
        <w:rPr>
          <w:rFonts w:ascii="標楷體" w:eastAsia="標楷體" w:hAnsi="標楷體" w:cs="Times New Roman" w:hint="eastAsia"/>
          <w:color w:val="000000" w:themeColor="text1"/>
          <w:position w:val="2"/>
          <w:sz w:val="28"/>
          <w:szCs w:val="28"/>
        </w:rPr>
        <w:t>號公告</w:t>
      </w:r>
      <w:r w:rsidR="00D54DC6" w:rsidRPr="00A3249A">
        <w:rPr>
          <w:rFonts w:ascii="標楷體" w:eastAsia="標楷體" w:hAnsi="標楷體" w:cs="Times New Roman" w:hint="eastAsia"/>
          <w:color w:val="000000" w:themeColor="text1"/>
          <w:position w:val="2"/>
          <w:sz w:val="28"/>
          <w:szCs w:val="28"/>
        </w:rPr>
        <w:t>，特定用途化妝品製造場所自113年7月1日起應</w:t>
      </w:r>
      <w:r w:rsidR="00F466C8" w:rsidRPr="00A3249A">
        <w:rPr>
          <w:rFonts w:ascii="標楷體" w:eastAsia="標楷體" w:hAnsi="標楷體" w:cs="Times New Roman" w:hint="eastAsia"/>
          <w:color w:val="000000" w:themeColor="text1"/>
          <w:position w:val="2"/>
          <w:sz w:val="28"/>
          <w:szCs w:val="28"/>
        </w:rPr>
        <w:t>全面符合化</w:t>
      </w:r>
      <w:proofErr w:type="gramStart"/>
      <w:r w:rsidRPr="00A3249A">
        <w:rPr>
          <w:rFonts w:ascii="標楷體" w:eastAsia="標楷體" w:hAnsi="標楷體" w:cs="Times New Roman" w:hint="eastAsia"/>
          <w:color w:val="000000" w:themeColor="text1"/>
          <w:position w:val="2"/>
          <w:sz w:val="28"/>
          <w:szCs w:val="28"/>
        </w:rPr>
        <w:t>粧</w:t>
      </w:r>
      <w:proofErr w:type="gramEnd"/>
      <w:r w:rsidRPr="00A3249A">
        <w:rPr>
          <w:rFonts w:ascii="標楷體" w:eastAsia="標楷體" w:hAnsi="標楷體" w:cs="Times New Roman" w:hint="eastAsia"/>
          <w:color w:val="000000" w:themeColor="text1"/>
          <w:position w:val="2"/>
          <w:sz w:val="28"/>
          <w:szCs w:val="28"/>
        </w:rPr>
        <w:t>品優良製造準則</w:t>
      </w:r>
      <w:r w:rsidR="00F466C8" w:rsidRPr="00A3249A">
        <w:rPr>
          <w:rFonts w:ascii="標楷體" w:eastAsia="標楷體" w:hAnsi="標楷體" w:cs="Times New Roman" w:hint="eastAsia"/>
          <w:color w:val="000000" w:themeColor="text1"/>
          <w:position w:val="2"/>
          <w:sz w:val="28"/>
          <w:szCs w:val="28"/>
        </w:rPr>
        <w:t>(GMP)。</w:t>
      </w:r>
    </w:p>
    <w:p w:rsidR="00952FEE" w:rsidRPr="00A3249A" w:rsidRDefault="00952FEE" w:rsidP="00A3249A">
      <w:pPr>
        <w:snapToGrid w:val="0"/>
        <w:spacing w:line="160" w:lineRule="atLeast"/>
        <w:ind w:leftChars="89" w:left="1418" w:rightChars="135" w:right="324" w:hangingChars="430" w:hanging="1204"/>
        <w:jc w:val="both"/>
        <w:rPr>
          <w:rFonts w:ascii="標楷體" w:eastAsia="標楷體" w:hAnsi="標楷體" w:cs="Times New Roman"/>
          <w:color w:val="000000" w:themeColor="text1"/>
          <w:position w:val="2"/>
          <w:sz w:val="28"/>
          <w:szCs w:val="28"/>
        </w:rPr>
      </w:pPr>
      <w:r w:rsidRPr="00A3249A">
        <w:rPr>
          <w:rFonts w:ascii="標楷體" w:eastAsia="標楷體" w:hAnsi="標楷體" w:cs="Times New Roman" w:hint="eastAsia"/>
          <w:color w:val="000000" w:themeColor="text1"/>
          <w:position w:val="2"/>
          <w:sz w:val="28"/>
          <w:szCs w:val="28"/>
        </w:rPr>
        <w:t xml:space="preserve"> </w:t>
      </w:r>
      <w:r w:rsidRPr="00A3249A">
        <w:rPr>
          <w:rFonts w:ascii="標楷體" w:eastAsia="標楷體" w:hAnsi="標楷體" w:cs="Times New Roman"/>
          <w:color w:val="000000" w:themeColor="text1"/>
          <w:position w:val="2"/>
          <w:sz w:val="28"/>
          <w:szCs w:val="28"/>
        </w:rPr>
        <w:t xml:space="preserve">  </w:t>
      </w:r>
      <w:r w:rsidR="00A3249A">
        <w:rPr>
          <w:rFonts w:ascii="標楷體" w:eastAsia="標楷體" w:hAnsi="標楷體" w:cs="Times New Roman" w:hint="eastAsia"/>
          <w:color w:val="000000" w:themeColor="text1"/>
          <w:position w:val="2"/>
          <w:sz w:val="28"/>
          <w:szCs w:val="28"/>
        </w:rPr>
        <w:t xml:space="preserve"> </w:t>
      </w:r>
      <w:r w:rsidR="003E4FEE" w:rsidRPr="00A3249A">
        <w:rPr>
          <w:rFonts w:ascii="標楷體" w:eastAsia="標楷體" w:hAnsi="標楷體" w:cs="Times New Roman" w:hint="eastAsia"/>
          <w:color w:val="000000" w:themeColor="text1"/>
          <w:position w:val="2"/>
          <w:sz w:val="28"/>
          <w:szCs w:val="28"/>
        </w:rPr>
        <w:t>三</w:t>
      </w:r>
      <w:r w:rsidRPr="00A3249A">
        <w:rPr>
          <w:rFonts w:ascii="標楷體" w:eastAsia="標楷體" w:hAnsi="標楷體" w:cs="Times New Roman" w:hint="eastAsia"/>
          <w:color w:val="000000" w:themeColor="text1"/>
          <w:position w:val="2"/>
          <w:sz w:val="28"/>
          <w:szCs w:val="28"/>
        </w:rPr>
        <w:t>、</w:t>
      </w:r>
      <w:r w:rsidR="00F466C8" w:rsidRPr="00A3249A">
        <w:rPr>
          <w:rFonts w:ascii="標楷體" w:eastAsia="標楷體" w:hAnsi="標楷體" w:cs="Times New Roman" w:hint="eastAsia"/>
          <w:color w:val="000000" w:themeColor="text1"/>
          <w:position w:val="2"/>
          <w:sz w:val="28"/>
          <w:szCs w:val="28"/>
        </w:rPr>
        <w:t>考量化</w:t>
      </w:r>
      <w:proofErr w:type="gramStart"/>
      <w:r w:rsidR="00F466C8" w:rsidRPr="00A3249A">
        <w:rPr>
          <w:rFonts w:ascii="標楷體" w:eastAsia="標楷體" w:hAnsi="標楷體" w:cs="Times New Roman" w:hint="eastAsia"/>
          <w:color w:val="000000" w:themeColor="text1"/>
          <w:position w:val="2"/>
          <w:sz w:val="28"/>
          <w:szCs w:val="28"/>
        </w:rPr>
        <w:t>粧</w:t>
      </w:r>
      <w:proofErr w:type="gramEnd"/>
      <w:r w:rsidR="00F466C8" w:rsidRPr="00A3249A">
        <w:rPr>
          <w:rFonts w:ascii="標楷體" w:eastAsia="標楷體" w:hAnsi="標楷體" w:cs="Times New Roman" w:hint="eastAsia"/>
          <w:color w:val="000000" w:themeColor="text1"/>
          <w:position w:val="2"/>
          <w:sz w:val="28"/>
          <w:szCs w:val="28"/>
        </w:rPr>
        <w:t>品優良製造準則為全新管理制度，部分業者對相關規範之理解與實務經驗仍有落差，衛生</w:t>
      </w:r>
      <w:proofErr w:type="gramStart"/>
      <w:r w:rsidR="00F466C8" w:rsidRPr="00A3249A">
        <w:rPr>
          <w:rFonts w:ascii="標楷體" w:eastAsia="標楷體" w:hAnsi="標楷體" w:cs="Times New Roman" w:hint="eastAsia"/>
          <w:color w:val="000000" w:themeColor="text1"/>
          <w:position w:val="2"/>
          <w:sz w:val="28"/>
          <w:szCs w:val="28"/>
        </w:rPr>
        <w:t>福理部</w:t>
      </w:r>
      <w:proofErr w:type="gramEnd"/>
      <w:r w:rsidR="00F466C8" w:rsidRPr="00A3249A">
        <w:rPr>
          <w:rFonts w:ascii="標楷體" w:eastAsia="標楷體" w:hAnsi="標楷體" w:cs="Times New Roman" w:hint="eastAsia"/>
          <w:color w:val="000000" w:themeColor="text1"/>
          <w:position w:val="2"/>
          <w:sz w:val="28"/>
          <w:szCs w:val="28"/>
        </w:rPr>
        <w:t>食品藥物管理署將委請GMP</w:t>
      </w:r>
      <w:proofErr w:type="gramStart"/>
      <w:r w:rsidR="00F466C8" w:rsidRPr="00A3249A">
        <w:rPr>
          <w:rFonts w:ascii="標楷體" w:eastAsia="標楷體" w:hAnsi="標楷體" w:cs="Times New Roman" w:hint="eastAsia"/>
          <w:color w:val="000000" w:themeColor="text1"/>
          <w:position w:val="2"/>
          <w:sz w:val="28"/>
          <w:szCs w:val="28"/>
        </w:rPr>
        <w:t>專家</w:t>
      </w:r>
      <w:r w:rsidR="00763AC3" w:rsidRPr="00A3249A">
        <w:rPr>
          <w:rFonts w:ascii="標楷體" w:eastAsia="標楷體" w:hAnsi="標楷體" w:cs="Times New Roman" w:hint="eastAsia"/>
          <w:color w:val="000000" w:themeColor="text1"/>
          <w:position w:val="2"/>
          <w:sz w:val="28"/>
          <w:szCs w:val="28"/>
        </w:rPr>
        <w:t>赴場</w:t>
      </w:r>
      <w:r w:rsidR="00F466C8" w:rsidRPr="00A3249A">
        <w:rPr>
          <w:rFonts w:ascii="標楷體" w:eastAsia="標楷體" w:hAnsi="標楷體" w:cs="Times New Roman" w:hint="eastAsia"/>
          <w:color w:val="000000" w:themeColor="text1"/>
          <w:position w:val="2"/>
          <w:sz w:val="28"/>
          <w:szCs w:val="28"/>
        </w:rPr>
        <w:t>指</w:t>
      </w:r>
      <w:r w:rsidR="00763AC3" w:rsidRPr="00A3249A">
        <w:rPr>
          <w:rFonts w:ascii="標楷體" w:eastAsia="標楷體" w:hAnsi="標楷體" w:cs="Times New Roman" w:hint="eastAsia"/>
          <w:color w:val="000000" w:themeColor="text1"/>
          <w:position w:val="2"/>
          <w:sz w:val="28"/>
          <w:szCs w:val="28"/>
        </w:rPr>
        <w:t>導</w:t>
      </w:r>
      <w:proofErr w:type="gramEnd"/>
      <w:r w:rsidR="00F466C8" w:rsidRPr="00A3249A">
        <w:rPr>
          <w:rFonts w:ascii="標楷體" w:eastAsia="標楷體" w:hAnsi="標楷體" w:cs="Times New Roman" w:hint="eastAsia"/>
          <w:color w:val="000000" w:themeColor="text1"/>
          <w:position w:val="2"/>
          <w:sz w:val="28"/>
          <w:szCs w:val="28"/>
        </w:rPr>
        <w:t>，協助業者檢視</w:t>
      </w:r>
      <w:r w:rsidR="00763AC3" w:rsidRPr="00A3249A">
        <w:rPr>
          <w:rFonts w:ascii="標楷體" w:eastAsia="標楷體" w:hAnsi="標楷體" w:cs="Times New Roman" w:hint="eastAsia"/>
          <w:color w:val="000000" w:themeColor="text1"/>
          <w:position w:val="2"/>
          <w:sz w:val="28"/>
          <w:szCs w:val="28"/>
        </w:rPr>
        <w:t>廠</w:t>
      </w:r>
      <w:r w:rsidR="00F466C8" w:rsidRPr="00A3249A">
        <w:rPr>
          <w:rFonts w:ascii="標楷體" w:eastAsia="標楷體" w:hAnsi="標楷體" w:cs="Times New Roman" w:hint="eastAsia"/>
          <w:color w:val="000000" w:themeColor="text1"/>
          <w:position w:val="2"/>
          <w:sz w:val="28"/>
          <w:szCs w:val="28"/>
        </w:rPr>
        <w:t>內現況與GMP</w:t>
      </w:r>
      <w:proofErr w:type="gramStart"/>
      <w:r w:rsidR="00F466C8" w:rsidRPr="00A3249A">
        <w:rPr>
          <w:rFonts w:ascii="標楷體" w:eastAsia="標楷體" w:hAnsi="標楷體" w:cs="Times New Roman" w:hint="eastAsia"/>
          <w:color w:val="000000" w:themeColor="text1"/>
          <w:position w:val="2"/>
          <w:sz w:val="28"/>
          <w:szCs w:val="28"/>
        </w:rPr>
        <w:t>標準間的落差</w:t>
      </w:r>
      <w:proofErr w:type="gramEnd"/>
      <w:r w:rsidR="00F466C8" w:rsidRPr="00A3249A">
        <w:rPr>
          <w:rFonts w:ascii="標楷體" w:eastAsia="標楷體" w:hAnsi="標楷體" w:cs="Times New Roman" w:hint="eastAsia"/>
          <w:color w:val="000000" w:themeColor="text1"/>
          <w:position w:val="2"/>
          <w:sz w:val="28"/>
          <w:szCs w:val="28"/>
        </w:rPr>
        <w:t>，提供業者</w:t>
      </w:r>
      <w:proofErr w:type="gramStart"/>
      <w:r w:rsidR="00F466C8" w:rsidRPr="00A3249A">
        <w:rPr>
          <w:rFonts w:ascii="標楷體" w:eastAsia="標楷體" w:hAnsi="標楷體" w:cs="Times New Roman" w:hint="eastAsia"/>
          <w:color w:val="000000" w:themeColor="text1"/>
          <w:position w:val="2"/>
          <w:sz w:val="28"/>
          <w:szCs w:val="28"/>
        </w:rPr>
        <w:t>規</w:t>
      </w:r>
      <w:r w:rsidR="00763AC3" w:rsidRPr="00A3249A">
        <w:rPr>
          <w:rFonts w:ascii="標楷體" w:eastAsia="標楷體" w:hAnsi="標楷體" w:cs="Times New Roman" w:hint="eastAsia"/>
          <w:color w:val="000000" w:themeColor="text1"/>
          <w:position w:val="2"/>
          <w:sz w:val="28"/>
          <w:szCs w:val="28"/>
        </w:rPr>
        <w:t>畫廠</w:t>
      </w:r>
      <w:proofErr w:type="gramEnd"/>
      <w:r w:rsidR="00F466C8" w:rsidRPr="00A3249A">
        <w:rPr>
          <w:rFonts w:ascii="標楷體" w:eastAsia="標楷體" w:hAnsi="標楷體" w:cs="Times New Roman" w:hint="eastAsia"/>
          <w:color w:val="000000" w:themeColor="text1"/>
          <w:position w:val="2"/>
          <w:sz w:val="28"/>
          <w:szCs w:val="28"/>
        </w:rPr>
        <w:t>內GMP</w:t>
      </w:r>
      <w:r w:rsidR="006B6B40" w:rsidRPr="00A3249A">
        <w:rPr>
          <w:rFonts w:ascii="標楷體" w:eastAsia="標楷體" w:hAnsi="標楷體" w:cs="Times New Roman" w:hint="eastAsia"/>
          <w:color w:val="000000" w:themeColor="text1"/>
          <w:position w:val="2"/>
          <w:sz w:val="28"/>
          <w:szCs w:val="28"/>
        </w:rPr>
        <w:t>作業之參考，加速業者符合GMP之要求。</w:t>
      </w:r>
    </w:p>
    <w:p w:rsidR="00952FEE" w:rsidRPr="00A3249A" w:rsidRDefault="006B6B40" w:rsidP="00A3249A">
      <w:pPr>
        <w:snapToGrid w:val="0"/>
        <w:spacing w:line="160" w:lineRule="atLeast"/>
        <w:ind w:leftChars="99" w:left="1417" w:rightChars="135" w:right="324" w:hangingChars="421" w:hanging="1179"/>
        <w:jc w:val="both"/>
        <w:rPr>
          <w:rFonts w:ascii="標楷體" w:eastAsia="標楷體" w:hAnsi="標楷體" w:cs="Times New Roman"/>
          <w:color w:val="000000" w:themeColor="text1"/>
          <w:position w:val="2"/>
          <w:sz w:val="28"/>
          <w:szCs w:val="28"/>
        </w:rPr>
      </w:pPr>
      <w:r w:rsidRPr="00A3249A">
        <w:rPr>
          <w:rFonts w:ascii="標楷體" w:eastAsia="標楷體" w:hAnsi="標楷體" w:cs="Times New Roman" w:hint="eastAsia"/>
          <w:color w:val="000000" w:themeColor="text1"/>
          <w:position w:val="2"/>
          <w:sz w:val="28"/>
          <w:szCs w:val="28"/>
        </w:rPr>
        <w:t xml:space="preserve">  </w:t>
      </w:r>
      <w:r w:rsidR="00A3249A">
        <w:rPr>
          <w:rFonts w:ascii="標楷體" w:eastAsia="標楷體" w:hAnsi="標楷體" w:cs="Times New Roman" w:hint="eastAsia"/>
          <w:color w:val="000000" w:themeColor="text1"/>
          <w:position w:val="2"/>
          <w:sz w:val="28"/>
          <w:szCs w:val="28"/>
        </w:rPr>
        <w:t xml:space="preserve"> </w:t>
      </w:r>
      <w:r w:rsidRPr="00A3249A">
        <w:rPr>
          <w:rFonts w:ascii="標楷體" w:eastAsia="標楷體" w:hAnsi="標楷體" w:cs="Times New Roman" w:hint="eastAsia"/>
          <w:color w:val="000000" w:themeColor="text1"/>
          <w:position w:val="2"/>
          <w:sz w:val="28"/>
          <w:szCs w:val="28"/>
        </w:rPr>
        <w:t xml:space="preserve"> </w:t>
      </w:r>
      <w:r w:rsidR="003E4FEE" w:rsidRPr="00A3249A">
        <w:rPr>
          <w:rFonts w:ascii="標楷體" w:eastAsia="標楷體" w:hAnsi="標楷體" w:cs="Times New Roman" w:hint="eastAsia"/>
          <w:color w:val="000000" w:themeColor="text1"/>
          <w:position w:val="2"/>
          <w:sz w:val="28"/>
          <w:szCs w:val="28"/>
        </w:rPr>
        <w:t>四</w:t>
      </w:r>
      <w:r w:rsidR="001F2B10" w:rsidRPr="00A3249A">
        <w:rPr>
          <w:rFonts w:ascii="標楷體" w:eastAsia="標楷體" w:hAnsi="標楷體" w:cs="Times New Roman" w:hint="eastAsia"/>
          <w:color w:val="000000" w:themeColor="text1"/>
          <w:position w:val="2"/>
          <w:sz w:val="28"/>
          <w:szCs w:val="28"/>
        </w:rPr>
        <w:t>、依據化</w:t>
      </w:r>
      <w:proofErr w:type="gramStart"/>
      <w:r w:rsidR="001F2B10" w:rsidRPr="00A3249A">
        <w:rPr>
          <w:rFonts w:ascii="標楷體" w:eastAsia="標楷體" w:hAnsi="標楷體" w:cs="Times New Roman" w:hint="eastAsia"/>
          <w:color w:val="000000" w:themeColor="text1"/>
          <w:position w:val="2"/>
          <w:sz w:val="28"/>
          <w:szCs w:val="28"/>
        </w:rPr>
        <w:t>粧</w:t>
      </w:r>
      <w:proofErr w:type="gramEnd"/>
      <w:r w:rsidR="001F2B10" w:rsidRPr="00A3249A">
        <w:rPr>
          <w:rFonts w:ascii="標楷體" w:eastAsia="標楷體" w:hAnsi="標楷體" w:cs="Times New Roman" w:hint="eastAsia"/>
          <w:color w:val="000000" w:themeColor="text1"/>
          <w:position w:val="2"/>
          <w:sz w:val="28"/>
          <w:szCs w:val="28"/>
        </w:rPr>
        <w:t>品衛生安全管理法第13條規定「主管機關得派員進入化</w:t>
      </w:r>
      <w:proofErr w:type="gramStart"/>
      <w:r w:rsidR="001F2B10" w:rsidRPr="00A3249A">
        <w:rPr>
          <w:rFonts w:ascii="標楷體" w:eastAsia="標楷體" w:hAnsi="標楷體" w:cs="Times New Roman" w:hint="eastAsia"/>
          <w:color w:val="000000" w:themeColor="text1"/>
          <w:position w:val="2"/>
          <w:sz w:val="28"/>
          <w:szCs w:val="28"/>
        </w:rPr>
        <w:t>粧</w:t>
      </w:r>
      <w:proofErr w:type="gramEnd"/>
      <w:r w:rsidR="001F2B10" w:rsidRPr="00A3249A">
        <w:rPr>
          <w:rFonts w:ascii="標楷體" w:eastAsia="標楷體" w:hAnsi="標楷體" w:cs="Times New Roman" w:hint="eastAsia"/>
          <w:color w:val="000000" w:themeColor="text1"/>
          <w:position w:val="2"/>
          <w:sz w:val="28"/>
          <w:szCs w:val="28"/>
        </w:rPr>
        <w:t>品業者之處所，抽查其設施</w:t>
      </w:r>
      <w:r w:rsidR="001F2B10" w:rsidRPr="00A3249A">
        <w:rPr>
          <w:rFonts w:ascii="標楷體" w:eastAsia="標楷體" w:hAnsi="標楷體" w:cs="Times New Roman"/>
          <w:color w:val="000000" w:themeColor="text1"/>
          <w:position w:val="2"/>
          <w:sz w:val="28"/>
          <w:szCs w:val="28"/>
        </w:rPr>
        <w:t>…</w:t>
      </w:r>
      <w:r w:rsidR="00B15162" w:rsidRPr="00A3249A">
        <w:rPr>
          <w:rFonts w:ascii="標楷體" w:eastAsia="標楷體" w:hAnsi="標楷體" w:cs="Times New Roman" w:hint="eastAsia"/>
          <w:color w:val="000000" w:themeColor="text1"/>
          <w:position w:val="2"/>
          <w:sz w:val="28"/>
          <w:szCs w:val="28"/>
        </w:rPr>
        <w:t>，</w:t>
      </w:r>
      <w:r w:rsidR="0003559F" w:rsidRPr="00A3249A">
        <w:rPr>
          <w:rFonts w:ascii="標楷體" w:eastAsia="標楷體" w:hAnsi="標楷體" w:cs="Times New Roman" w:hint="eastAsia"/>
          <w:color w:val="000000" w:themeColor="text1"/>
          <w:position w:val="2"/>
          <w:sz w:val="28"/>
          <w:szCs w:val="28"/>
        </w:rPr>
        <w:t>化</w:t>
      </w:r>
      <w:proofErr w:type="gramStart"/>
      <w:r w:rsidR="0003559F" w:rsidRPr="00A3249A">
        <w:rPr>
          <w:rFonts w:ascii="標楷體" w:eastAsia="標楷體" w:hAnsi="標楷體" w:cs="Times New Roman" w:hint="eastAsia"/>
          <w:color w:val="000000" w:themeColor="text1"/>
          <w:position w:val="2"/>
          <w:sz w:val="28"/>
          <w:szCs w:val="28"/>
        </w:rPr>
        <w:t>粧</w:t>
      </w:r>
      <w:proofErr w:type="gramEnd"/>
      <w:r w:rsidR="0003559F" w:rsidRPr="00A3249A">
        <w:rPr>
          <w:rFonts w:ascii="標楷體" w:eastAsia="標楷體" w:hAnsi="標楷體" w:cs="Times New Roman" w:hint="eastAsia"/>
          <w:color w:val="000000" w:themeColor="text1"/>
          <w:position w:val="2"/>
          <w:sz w:val="28"/>
          <w:szCs w:val="28"/>
        </w:rPr>
        <w:t>品業者應予配合，不得規避、妨礙或拒絕。」請</w:t>
      </w:r>
      <w:r w:rsidR="00A8570E" w:rsidRPr="00A3249A">
        <w:rPr>
          <w:rFonts w:ascii="標楷體" w:eastAsia="標楷體" w:hAnsi="標楷體" w:cs="Times New Roman" w:hint="eastAsia"/>
          <w:color w:val="000000" w:themeColor="text1"/>
          <w:position w:val="2"/>
          <w:sz w:val="28"/>
          <w:szCs w:val="28"/>
        </w:rPr>
        <w:t>各相關會員</w:t>
      </w:r>
      <w:r w:rsidR="0003559F" w:rsidRPr="00A3249A">
        <w:rPr>
          <w:rFonts w:ascii="標楷體" w:eastAsia="標楷體" w:hAnsi="標楷體" w:cs="Times New Roman" w:hint="eastAsia"/>
          <w:color w:val="000000" w:themeColor="text1"/>
          <w:position w:val="2"/>
          <w:sz w:val="28"/>
          <w:szCs w:val="28"/>
        </w:rPr>
        <w:t>配合辦理，桃園市政府衛生局將於</w:t>
      </w:r>
      <w:proofErr w:type="gramStart"/>
      <w:r w:rsidR="0003559F" w:rsidRPr="00A3249A">
        <w:rPr>
          <w:rFonts w:ascii="標楷體" w:eastAsia="標楷體" w:hAnsi="標楷體" w:cs="Times New Roman" w:hint="eastAsia"/>
          <w:color w:val="000000" w:themeColor="text1"/>
          <w:position w:val="2"/>
          <w:sz w:val="28"/>
          <w:szCs w:val="28"/>
        </w:rPr>
        <w:t>赴廠訪視</w:t>
      </w:r>
      <w:proofErr w:type="gramEnd"/>
      <w:r w:rsidR="0003559F" w:rsidRPr="00A3249A">
        <w:rPr>
          <w:rFonts w:ascii="標楷體" w:eastAsia="標楷體" w:hAnsi="標楷體" w:cs="Times New Roman" w:hint="eastAsia"/>
          <w:color w:val="000000" w:themeColor="text1"/>
          <w:position w:val="2"/>
          <w:sz w:val="28"/>
          <w:szCs w:val="28"/>
        </w:rPr>
        <w:t>前另案個別通知</w:t>
      </w:r>
      <w:r w:rsidR="00290FBA" w:rsidRPr="00A3249A">
        <w:rPr>
          <w:rFonts w:ascii="標楷體" w:eastAsia="標楷體" w:hAnsi="標楷體" w:cs="Times New Roman" w:hint="eastAsia"/>
          <w:color w:val="000000" w:themeColor="text1"/>
          <w:position w:val="2"/>
          <w:sz w:val="28"/>
          <w:szCs w:val="28"/>
        </w:rPr>
        <w:t xml:space="preserve"> </w:t>
      </w:r>
      <w:r w:rsidR="0003559F" w:rsidRPr="00A3249A">
        <w:rPr>
          <w:rFonts w:ascii="標楷體" w:eastAsia="標楷體" w:hAnsi="標楷體" w:cs="Times New Roman" w:hint="eastAsia"/>
          <w:color w:val="000000" w:themeColor="text1"/>
          <w:position w:val="2"/>
          <w:sz w:val="28"/>
          <w:szCs w:val="28"/>
        </w:rPr>
        <w:t>。</w:t>
      </w:r>
    </w:p>
    <w:p w:rsidR="00870ABF" w:rsidRDefault="00870ABF" w:rsidP="00A3249A">
      <w:pPr>
        <w:snapToGrid w:val="0"/>
        <w:spacing w:line="160" w:lineRule="atLeast"/>
        <w:ind w:leftChars="99" w:left="1371" w:rightChars="135" w:right="324" w:hangingChars="472" w:hanging="1133"/>
        <w:jc w:val="both"/>
        <w:rPr>
          <w:rFonts w:ascii="標楷體" w:eastAsia="標楷體" w:hAnsi="標楷體" w:cs="Times New Roman"/>
          <w:color w:val="000000" w:themeColor="text1"/>
          <w:spacing w:val="-20"/>
          <w:sz w:val="28"/>
          <w:szCs w:val="28"/>
        </w:rPr>
      </w:pPr>
    </w:p>
    <w:p w:rsidR="00F53D51" w:rsidRPr="00126D54" w:rsidRDefault="00F53D51" w:rsidP="00F53D51">
      <w:pPr>
        <w:snapToGrid w:val="0"/>
        <w:spacing w:line="160" w:lineRule="atLeast"/>
        <w:ind w:left="2643" w:rightChars="135" w:right="324" w:hangingChars="472" w:hanging="2643"/>
        <w:jc w:val="center"/>
        <w:rPr>
          <w:rFonts w:ascii="標楷體" w:eastAsia="標楷體" w:hAnsi="標楷體" w:cs="Times New Roman"/>
          <w:color w:val="000000" w:themeColor="text1"/>
          <w:spacing w:val="-20"/>
          <w:position w:val="2"/>
          <w:sz w:val="28"/>
          <w:szCs w:val="28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p w:rsidR="00870ABF" w:rsidRPr="00F53D51" w:rsidRDefault="00870ABF" w:rsidP="00285875">
      <w:pPr>
        <w:snapToGrid w:val="0"/>
        <w:spacing w:line="160" w:lineRule="atLeast"/>
        <w:ind w:left="1133" w:rightChars="135" w:right="324" w:hangingChars="472" w:hanging="1133"/>
        <w:jc w:val="both"/>
        <w:rPr>
          <w:rFonts w:ascii="標楷體" w:eastAsia="標楷體" w:hAnsi="標楷體" w:cs="Times New Roman"/>
          <w:color w:val="000000" w:themeColor="text1"/>
          <w:spacing w:val="-20"/>
          <w:sz w:val="28"/>
          <w:szCs w:val="28"/>
        </w:rPr>
      </w:pPr>
    </w:p>
    <w:sectPr w:rsidR="00870ABF" w:rsidRPr="00F53D51" w:rsidSect="00952FEE">
      <w:pgSz w:w="11906" w:h="16838"/>
      <w:pgMar w:top="1440" w:right="1416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B7D" w:rsidRDefault="005C2B7D" w:rsidP="00870ABF">
      <w:r>
        <w:separator/>
      </w:r>
    </w:p>
  </w:endnote>
  <w:endnote w:type="continuationSeparator" w:id="0">
    <w:p w:rsidR="005C2B7D" w:rsidRDefault="005C2B7D" w:rsidP="00870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B7D" w:rsidRDefault="005C2B7D" w:rsidP="00870ABF">
      <w:r>
        <w:separator/>
      </w:r>
    </w:p>
  </w:footnote>
  <w:footnote w:type="continuationSeparator" w:id="0">
    <w:p w:rsidR="005C2B7D" w:rsidRDefault="005C2B7D" w:rsidP="00870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FEE"/>
    <w:rsid w:val="0003559F"/>
    <w:rsid w:val="00162F84"/>
    <w:rsid w:val="00171895"/>
    <w:rsid w:val="001D0DC2"/>
    <w:rsid w:val="001F2B10"/>
    <w:rsid w:val="00242FD7"/>
    <w:rsid w:val="00256C41"/>
    <w:rsid w:val="00285875"/>
    <w:rsid w:val="00290FBA"/>
    <w:rsid w:val="002B3DF5"/>
    <w:rsid w:val="003E12E5"/>
    <w:rsid w:val="003E4FEE"/>
    <w:rsid w:val="00473B68"/>
    <w:rsid w:val="004B7A82"/>
    <w:rsid w:val="00524246"/>
    <w:rsid w:val="005C2B7D"/>
    <w:rsid w:val="005E2731"/>
    <w:rsid w:val="006B6B40"/>
    <w:rsid w:val="0073508E"/>
    <w:rsid w:val="00763AC3"/>
    <w:rsid w:val="00870ABF"/>
    <w:rsid w:val="00884153"/>
    <w:rsid w:val="008C2D56"/>
    <w:rsid w:val="00952FEE"/>
    <w:rsid w:val="009A3AB4"/>
    <w:rsid w:val="00A160DB"/>
    <w:rsid w:val="00A3249A"/>
    <w:rsid w:val="00A8570E"/>
    <w:rsid w:val="00B15162"/>
    <w:rsid w:val="00B30B40"/>
    <w:rsid w:val="00B35997"/>
    <w:rsid w:val="00CE2A2F"/>
    <w:rsid w:val="00D54DC6"/>
    <w:rsid w:val="00DB549D"/>
    <w:rsid w:val="00F466C8"/>
    <w:rsid w:val="00F5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FA9E61-55CD-43B5-BA99-7EBA1A6B4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F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A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0AB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0A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0AB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29</cp:revision>
  <cp:lastPrinted>2020-07-02T01:34:00Z</cp:lastPrinted>
  <dcterms:created xsi:type="dcterms:W3CDTF">2020-06-30T07:18:00Z</dcterms:created>
  <dcterms:modified xsi:type="dcterms:W3CDTF">2020-07-02T02:19:00Z</dcterms:modified>
</cp:coreProperties>
</file>