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8DC" w:rsidRDefault="006018DC" w:rsidP="006018D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B3899E4" wp14:editId="1574796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6018DC" w:rsidRDefault="006018DC" w:rsidP="006018DC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6018DC" w:rsidRDefault="006018DC" w:rsidP="006018DC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6018DC" w:rsidRDefault="006018DC" w:rsidP="006018DC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6018DC" w:rsidRDefault="00C67A45" w:rsidP="006018DC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6018DC" w:rsidRPr="00090EF2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6018DC" w:rsidRPr="00090EF2">
        <w:rPr>
          <w:rFonts w:ascii="標楷體" w:eastAsia="標楷體" w:hAnsi="標楷體" w:cs="Times New Roman" w:hint="eastAsia"/>
        </w:rPr>
        <w:t xml:space="preserve">  </w:t>
      </w:r>
      <w:r w:rsidR="006018DC">
        <w:rPr>
          <w:rFonts w:ascii="標楷體" w:eastAsia="標楷體" w:hAnsi="標楷體" w:cs="Times New Roman" w:hint="eastAsia"/>
        </w:rPr>
        <w:t xml:space="preserve">   www.taoyuanproduct.org</w:t>
      </w:r>
    </w:p>
    <w:p w:rsidR="006018DC" w:rsidRDefault="006018DC" w:rsidP="006018DC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6018DC" w:rsidRDefault="006018DC" w:rsidP="006018DC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6018DC" w:rsidRPr="00EA149F" w:rsidRDefault="006018DC" w:rsidP="006018DC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者：各</w:t>
      </w:r>
      <w:r w:rsidRPr="006123FF">
        <w:rPr>
          <w:rFonts w:ascii="標楷體" w:eastAsia="標楷體" w:hAnsi="標楷體" w:cs="Times New Roman" w:hint="eastAsia"/>
          <w:color w:val="000000"/>
          <w:sz w:val="36"/>
          <w:szCs w:val="36"/>
        </w:rPr>
        <w:t>相關會員</w:t>
      </w:r>
    </w:p>
    <w:p w:rsidR="006018DC" w:rsidRDefault="006018DC" w:rsidP="006018DC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年7月1</w:t>
      </w:r>
      <w:r w:rsidR="009D6178">
        <w:rPr>
          <w:rFonts w:ascii="標楷體" w:eastAsia="標楷體" w:hAnsi="標楷體" w:cs="Times New Roman"/>
          <w:color w:val="000000"/>
          <w:szCs w:val="24"/>
        </w:rPr>
        <w:t>3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6018DC" w:rsidRDefault="006018DC" w:rsidP="006018DC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>
        <w:rPr>
          <w:rFonts w:ascii="標楷體" w:eastAsia="標楷體" w:hAnsi="標楷體" w:cs="Times New Roman"/>
          <w:color w:val="000000"/>
          <w:szCs w:val="24"/>
        </w:rPr>
        <w:t>20</w:t>
      </w:r>
      <w:r>
        <w:rPr>
          <w:rFonts w:ascii="標楷體" w:eastAsia="標楷體" w:hAnsi="標楷體" w:cs="Times New Roman" w:hint="eastAsia"/>
          <w:color w:val="000000"/>
          <w:szCs w:val="24"/>
        </w:rPr>
        <w:t>20</w:t>
      </w:r>
      <w:r>
        <w:rPr>
          <w:rFonts w:ascii="標楷體" w:eastAsia="標楷體" w:hAnsi="標楷體" w:cs="Times New Roman"/>
          <w:color w:val="000000"/>
          <w:szCs w:val="24"/>
        </w:rPr>
        <w:t>4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6018DC" w:rsidRDefault="006018DC" w:rsidP="006018DC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件：如文</w:t>
      </w:r>
    </w:p>
    <w:p w:rsidR="006018DC" w:rsidRPr="00FC7948" w:rsidRDefault="006018DC" w:rsidP="006018DC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6018DC" w:rsidRPr="009F1544" w:rsidRDefault="006018DC" w:rsidP="006018DC">
      <w:pPr>
        <w:adjustRightInd w:val="0"/>
        <w:snapToGrid w:val="0"/>
        <w:spacing w:line="44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9F1544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主 </w:t>
      </w:r>
      <w:r w:rsidRPr="009F1544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9F1544">
        <w:rPr>
          <w:rFonts w:ascii="標楷體" w:eastAsia="標楷體" w:hAnsi="標楷體" w:cs="Arial Unicode MS" w:hint="eastAsia"/>
          <w:sz w:val="32"/>
          <w:szCs w:val="32"/>
          <w:lang w:val="zh-TW"/>
        </w:rPr>
        <w:t>旨：</w:t>
      </w:r>
      <w:r w:rsidR="00A769AB" w:rsidRPr="009F1544">
        <w:rPr>
          <w:rFonts w:ascii="標楷體" w:eastAsia="標楷體" w:hAnsi="標楷體" w:cs="Arial Unicode MS" w:hint="eastAsia"/>
          <w:sz w:val="32"/>
          <w:szCs w:val="32"/>
          <w:lang w:val="zh-TW"/>
        </w:rPr>
        <w:t>財團法人醫藥工業技術發展中心為推動</w:t>
      </w:r>
      <w:r w:rsidRPr="009F1544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「化</w:t>
      </w:r>
      <w:proofErr w:type="gramStart"/>
      <w:r w:rsidRPr="009F1544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粧</w:t>
      </w:r>
      <w:proofErr w:type="gramEnd"/>
      <w:r w:rsidRPr="009F1544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品</w:t>
      </w:r>
      <w:r w:rsidR="00A769AB" w:rsidRPr="009F1544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產品登錄辦法」及「化妝品嚴重不良反應及衛生安全危害通報辦法</w:t>
      </w:r>
      <w:r w:rsidRPr="009F1544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」</w:t>
      </w:r>
      <w:r w:rsidR="00A769AB" w:rsidRPr="009F1544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之實施，將舉辦多場次推廣活動，</w:t>
      </w:r>
      <w:r w:rsidRPr="009F1544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詳如說明</w:t>
      </w:r>
      <w:r w:rsidRPr="009F1544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， 敬請查照。</w:t>
      </w:r>
    </w:p>
    <w:p w:rsidR="006018DC" w:rsidRPr="009F1544" w:rsidRDefault="006018DC" w:rsidP="006018DC">
      <w:pPr>
        <w:spacing w:line="44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 w:rsidRPr="009F1544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說 </w:t>
      </w:r>
      <w:r w:rsidRPr="009F1544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9F1544">
        <w:rPr>
          <w:rFonts w:ascii="標楷體" w:eastAsia="標楷體" w:hAnsi="標楷體" w:cs="Arial Unicode MS" w:hint="eastAsia"/>
          <w:sz w:val="32"/>
          <w:szCs w:val="32"/>
          <w:lang w:val="zh-TW"/>
        </w:rPr>
        <w:t>明：</w:t>
      </w:r>
    </w:p>
    <w:p w:rsidR="00CE65C6" w:rsidRDefault="006018DC" w:rsidP="006018DC">
      <w:pPr>
        <w:spacing w:line="40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 w:rsidRPr="009F1544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 w:rsidRPr="009F1544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9F1544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</w:t>
      </w:r>
      <w:proofErr w:type="gramStart"/>
      <w:r w:rsidRPr="009F1544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ㄧ</w:t>
      </w:r>
      <w:proofErr w:type="gramEnd"/>
      <w:r w:rsidRPr="009F1544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、</w:t>
      </w:r>
      <w:r w:rsidRPr="009F1544">
        <w:rPr>
          <w:rFonts w:ascii="標楷體" w:eastAsia="標楷體" w:hAnsi="標楷體" w:cs="Arial Unicode MS" w:hint="eastAsia"/>
          <w:sz w:val="32"/>
          <w:szCs w:val="32"/>
          <w:lang w:val="zh-TW"/>
        </w:rPr>
        <w:t>依據</w:t>
      </w:r>
      <w:bookmarkStart w:id="0" w:name="_Hlk45811264"/>
      <w:r w:rsidRPr="009F1544">
        <w:rPr>
          <w:rFonts w:ascii="標楷體" w:eastAsia="標楷體" w:hAnsi="標楷體" w:cs="Arial Unicode MS" w:hint="eastAsia"/>
          <w:sz w:val="32"/>
          <w:szCs w:val="32"/>
          <w:lang w:val="zh-TW"/>
        </w:rPr>
        <w:t>桃園市政府衛生局</w:t>
      </w:r>
      <w:bookmarkEnd w:id="0"/>
      <w:r w:rsidRPr="009F1544">
        <w:rPr>
          <w:rFonts w:ascii="標楷體" w:eastAsia="標楷體" w:hAnsi="標楷體" w:cs="Arial Unicode MS" w:hint="eastAsia"/>
          <w:sz w:val="32"/>
          <w:szCs w:val="32"/>
          <w:lang w:val="zh-TW"/>
        </w:rPr>
        <w:t>109年7月</w:t>
      </w:r>
      <w:r w:rsidR="009D6178">
        <w:rPr>
          <w:rFonts w:ascii="標楷體" w:eastAsia="標楷體" w:hAnsi="標楷體" w:cs="Arial Unicode MS" w:hint="eastAsia"/>
          <w:sz w:val="32"/>
          <w:szCs w:val="32"/>
          <w:lang w:val="zh-TW"/>
        </w:rPr>
        <w:t>1</w:t>
      </w:r>
      <w:r w:rsidR="009D6178">
        <w:rPr>
          <w:rFonts w:ascii="標楷體" w:eastAsia="標楷體" w:hAnsi="標楷體" w:cs="Arial Unicode MS"/>
          <w:sz w:val="32"/>
          <w:szCs w:val="32"/>
          <w:lang w:val="zh-TW"/>
        </w:rPr>
        <w:t>3</w:t>
      </w:r>
      <w:r w:rsidRPr="009F1544">
        <w:rPr>
          <w:rFonts w:ascii="標楷體" w:eastAsia="標楷體" w:hAnsi="標楷體" w:cs="Arial Unicode MS" w:hint="eastAsia"/>
          <w:sz w:val="32"/>
          <w:szCs w:val="32"/>
          <w:lang w:val="zh-TW"/>
        </w:rPr>
        <w:t>日</w:t>
      </w:r>
      <w:proofErr w:type="gramStart"/>
      <w:r w:rsidRPr="009F1544">
        <w:rPr>
          <w:rFonts w:ascii="標楷體" w:eastAsia="標楷體" w:hAnsi="標楷體" w:cs="Arial Unicode MS" w:hint="eastAsia"/>
          <w:sz w:val="32"/>
          <w:szCs w:val="32"/>
          <w:lang w:val="zh-TW"/>
        </w:rPr>
        <w:t>桃衛藥</w:t>
      </w:r>
      <w:proofErr w:type="gramEnd"/>
      <w:r w:rsidRPr="009F1544">
        <w:rPr>
          <w:rFonts w:ascii="標楷體" w:eastAsia="標楷體" w:hAnsi="標楷體" w:cs="Arial Unicode MS" w:hint="eastAsia"/>
          <w:sz w:val="32"/>
          <w:szCs w:val="32"/>
          <w:lang w:val="zh-TW"/>
        </w:rPr>
        <w:t>字</w:t>
      </w:r>
    </w:p>
    <w:p w:rsidR="006018DC" w:rsidRPr="009F1544" w:rsidRDefault="009D6178" w:rsidP="00CE65C6">
      <w:pPr>
        <w:spacing w:line="400" w:lineRule="exact"/>
        <w:ind w:firstLineChars="350" w:firstLine="1120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 w:rsidR="006018DC" w:rsidRPr="009F1544">
        <w:rPr>
          <w:rFonts w:ascii="標楷體" w:eastAsia="標楷體" w:hAnsi="標楷體" w:cs="Arial Unicode MS" w:hint="eastAsia"/>
          <w:sz w:val="32"/>
          <w:szCs w:val="32"/>
          <w:lang w:val="zh-TW"/>
        </w:rPr>
        <w:t>第</w:t>
      </w:r>
      <w:r w:rsidR="006018DC" w:rsidRPr="009F1544">
        <w:rPr>
          <w:rFonts w:ascii="標楷體" w:eastAsia="標楷體" w:hAnsi="標楷體" w:cs="Arial Unicode MS"/>
          <w:sz w:val="32"/>
          <w:szCs w:val="32"/>
          <w:lang w:val="zh-TW"/>
        </w:rPr>
        <w:t>10900</w:t>
      </w:r>
      <w:r w:rsidR="006018DC" w:rsidRPr="009F1544">
        <w:rPr>
          <w:rFonts w:ascii="標楷體" w:eastAsia="標楷體" w:hAnsi="標楷體" w:cs="Arial Unicode MS" w:hint="eastAsia"/>
          <w:sz w:val="32"/>
          <w:szCs w:val="32"/>
          <w:lang w:val="zh-TW"/>
        </w:rPr>
        <w:t>79</w:t>
      </w:r>
      <w:r w:rsidR="003B7D65" w:rsidRPr="009F1544">
        <w:rPr>
          <w:rFonts w:ascii="標楷體" w:eastAsia="標楷體" w:hAnsi="標楷體" w:cs="Arial Unicode MS" w:hint="eastAsia"/>
          <w:sz w:val="32"/>
          <w:szCs w:val="32"/>
          <w:lang w:val="zh-TW"/>
        </w:rPr>
        <w:t>829</w:t>
      </w:r>
      <w:r w:rsidR="006018DC" w:rsidRPr="009F1544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號函辦理。 </w:t>
      </w:r>
      <w:r w:rsidR="006018DC" w:rsidRPr="009F1544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</w:p>
    <w:p w:rsidR="006018DC" w:rsidRPr="009F1544" w:rsidRDefault="006018DC" w:rsidP="009D6178">
      <w:pPr>
        <w:suppressAutoHyphens/>
        <w:spacing w:line="400" w:lineRule="exact"/>
        <w:ind w:left="1280" w:hangingChars="400" w:hanging="1280"/>
        <w:rPr>
          <w:rFonts w:ascii="標楷體" w:eastAsia="標楷體" w:hAnsi="標楷體" w:cs="Arial Unicode MS"/>
          <w:sz w:val="32"/>
          <w:szCs w:val="32"/>
          <w:lang w:val="zh-TW"/>
        </w:rPr>
      </w:pPr>
      <w:r w:rsidRPr="009F1544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</w:t>
      </w:r>
      <w:r w:rsidRPr="009F1544">
        <w:rPr>
          <w:rFonts w:ascii="標楷體" w:eastAsia="標楷體" w:hAnsi="標楷體" w:cs="Arial Unicode MS"/>
          <w:sz w:val="32"/>
          <w:szCs w:val="32"/>
          <w:lang w:val="zh-TW"/>
        </w:rPr>
        <w:t xml:space="preserve">   </w:t>
      </w:r>
      <w:r w:rsidRPr="009F1544">
        <w:rPr>
          <w:rFonts w:ascii="標楷體" w:eastAsia="標楷體" w:hAnsi="標楷體" w:cs="Arial Unicode MS" w:hint="eastAsia"/>
          <w:sz w:val="32"/>
          <w:szCs w:val="32"/>
          <w:lang w:val="zh-TW"/>
        </w:rPr>
        <w:t>二、</w:t>
      </w:r>
      <w:r w:rsidR="009D6178">
        <w:rPr>
          <w:rFonts w:ascii="標楷體" w:eastAsia="標楷體" w:hAnsi="標楷體" w:cs="Arial Unicode MS" w:hint="eastAsia"/>
          <w:sz w:val="32"/>
          <w:szCs w:val="32"/>
          <w:lang w:val="zh-TW"/>
        </w:rPr>
        <w:t>財團法人醫藥工業技術發展中心按衛生福生</w:t>
      </w:r>
      <w:r w:rsidR="00AD694B" w:rsidRPr="009F1544">
        <w:rPr>
          <w:rFonts w:ascii="標楷體" w:eastAsia="標楷體" w:hAnsi="標楷體" w:cs="Arial Unicode MS" w:hint="eastAsia"/>
          <w:sz w:val="32"/>
          <w:szCs w:val="32"/>
          <w:lang w:val="zh-TW"/>
        </w:rPr>
        <w:t>部食品藥物管理署委託辦法之</w:t>
      </w:r>
      <w:proofErr w:type="gramStart"/>
      <w:r w:rsidR="00AD694B" w:rsidRPr="009F1544">
        <w:rPr>
          <w:rFonts w:ascii="標楷體" w:eastAsia="標楷體" w:hAnsi="標楷體" w:cs="Arial Unicode MS" w:hint="eastAsia"/>
          <w:sz w:val="32"/>
          <w:szCs w:val="32"/>
          <w:lang w:val="zh-TW"/>
        </w:rPr>
        <w:t>109</w:t>
      </w:r>
      <w:proofErr w:type="gramEnd"/>
      <w:r w:rsidR="00AD694B" w:rsidRPr="009F1544">
        <w:rPr>
          <w:rFonts w:ascii="標楷體" w:eastAsia="標楷體" w:hAnsi="標楷體" w:cs="Arial Unicode MS" w:hint="eastAsia"/>
          <w:sz w:val="32"/>
          <w:szCs w:val="32"/>
          <w:lang w:val="zh-TW"/>
        </w:rPr>
        <w:t>年度</w:t>
      </w:r>
      <w:r w:rsidR="009D6178">
        <w:rPr>
          <w:rFonts w:ascii="標楷體" w:eastAsia="標楷體" w:hAnsi="標楷體" w:cs="Arial Unicode MS" w:hint="eastAsia"/>
          <w:sz w:val="32"/>
          <w:szCs w:val="32"/>
          <w:lang w:val="zh-TW"/>
        </w:rPr>
        <w:t>「</w:t>
      </w:r>
      <w:r w:rsidR="00AD694B" w:rsidRPr="009F1544">
        <w:rPr>
          <w:rFonts w:ascii="標楷體" w:eastAsia="標楷體" w:hAnsi="標楷體" w:cs="Arial Unicode MS" w:hint="eastAsia"/>
          <w:sz w:val="32"/>
          <w:szCs w:val="32"/>
          <w:lang w:val="zh-TW"/>
        </w:rPr>
        <w:t>化</w:t>
      </w:r>
      <w:proofErr w:type="gramStart"/>
      <w:r w:rsidR="00AD694B" w:rsidRPr="009F1544">
        <w:rPr>
          <w:rFonts w:ascii="標楷體" w:eastAsia="標楷體" w:hAnsi="標楷體" w:cs="Arial Unicode MS" w:hint="eastAsia"/>
          <w:sz w:val="32"/>
          <w:szCs w:val="32"/>
          <w:lang w:val="zh-TW"/>
        </w:rPr>
        <w:t>粧</w:t>
      </w:r>
      <w:proofErr w:type="gramEnd"/>
      <w:r w:rsidR="00AD694B" w:rsidRPr="009F1544">
        <w:rPr>
          <w:rFonts w:ascii="標楷體" w:eastAsia="標楷體" w:hAnsi="標楷體" w:cs="Arial Unicode MS" w:hint="eastAsia"/>
          <w:sz w:val="32"/>
          <w:szCs w:val="32"/>
          <w:lang w:val="zh-TW"/>
        </w:rPr>
        <w:t>品不良事件通報與登錄管理</w:t>
      </w:r>
      <w:r w:rsidRPr="009F1544">
        <w:rPr>
          <w:rFonts w:ascii="標楷體" w:eastAsia="標楷體" w:hAnsi="標楷體" w:cs="Arial Unicode MS" w:hint="eastAsia"/>
          <w:sz w:val="32"/>
          <w:szCs w:val="32"/>
          <w:lang w:val="zh-TW"/>
        </w:rPr>
        <w:t>」</w:t>
      </w:r>
      <w:r w:rsidR="00AD694B" w:rsidRPr="009F1544">
        <w:rPr>
          <w:rFonts w:ascii="標楷體" w:eastAsia="標楷體" w:hAnsi="標楷體" w:cs="Arial Unicode MS" w:hint="eastAsia"/>
          <w:sz w:val="32"/>
          <w:szCs w:val="32"/>
          <w:lang w:val="zh-TW"/>
        </w:rPr>
        <w:t>計畫辦理</w:t>
      </w:r>
      <w:proofErr w:type="gramStart"/>
      <w:r w:rsidR="00AD694B" w:rsidRPr="009F1544">
        <w:rPr>
          <w:rFonts w:ascii="標楷體" w:eastAsia="標楷體" w:hAnsi="標楷體" w:cs="Arial Unicode MS" w:hint="eastAsia"/>
          <w:sz w:val="32"/>
          <w:szCs w:val="32"/>
          <w:lang w:val="zh-TW"/>
        </w:rPr>
        <w:t>旨揭活動</w:t>
      </w:r>
      <w:proofErr w:type="gramEnd"/>
      <w:r w:rsidR="00AD694B" w:rsidRPr="009F1544">
        <w:rPr>
          <w:rFonts w:ascii="標楷體" w:eastAsia="標楷體" w:hAnsi="標楷體" w:cs="Arial Unicode MS" w:hint="eastAsia"/>
          <w:sz w:val="32"/>
          <w:szCs w:val="32"/>
          <w:lang w:val="zh-TW"/>
        </w:rPr>
        <w:t>，請各相關人員踴躍參加。</w:t>
      </w:r>
      <w:bookmarkStart w:id="1" w:name="_GoBack"/>
      <w:bookmarkEnd w:id="1"/>
    </w:p>
    <w:p w:rsidR="00AD694B" w:rsidRDefault="00AD694B" w:rsidP="006018DC">
      <w:pPr>
        <w:suppressAutoHyphens/>
        <w:spacing w:line="400" w:lineRule="exac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AD694B" w:rsidRDefault="00AD694B" w:rsidP="006018DC">
      <w:pPr>
        <w:suppressAutoHyphens/>
        <w:spacing w:line="400" w:lineRule="exac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AD694B" w:rsidRDefault="00AD694B" w:rsidP="006018DC">
      <w:pPr>
        <w:suppressAutoHyphens/>
        <w:spacing w:line="400" w:lineRule="exac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AD694B" w:rsidRDefault="00AD694B" w:rsidP="006018DC">
      <w:pPr>
        <w:suppressAutoHyphens/>
        <w:spacing w:line="400" w:lineRule="exac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AA09FB" w:rsidRPr="00E03389" w:rsidRDefault="00AA09FB" w:rsidP="00AA09FB">
      <w:pPr>
        <w:suppressAutoHyphens/>
        <w:spacing w:line="0" w:lineRule="atLeast"/>
        <w:ind w:left="2240" w:hangingChars="400" w:hanging="2240"/>
        <w:jc w:val="center"/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p w:rsidR="00AD694B" w:rsidRDefault="00AD694B" w:rsidP="006018DC">
      <w:pPr>
        <w:suppressAutoHyphens/>
        <w:spacing w:line="400" w:lineRule="exac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C75ABF" w:rsidRDefault="00C75ABF"/>
    <w:sectPr w:rsidR="00C75ABF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A45" w:rsidRDefault="00C67A45" w:rsidP="00AA09FB">
      <w:r>
        <w:separator/>
      </w:r>
    </w:p>
  </w:endnote>
  <w:endnote w:type="continuationSeparator" w:id="0">
    <w:p w:rsidR="00C67A45" w:rsidRDefault="00C67A45" w:rsidP="00AA0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A45" w:rsidRDefault="00C67A45" w:rsidP="00AA09FB">
      <w:r>
        <w:separator/>
      </w:r>
    </w:p>
  </w:footnote>
  <w:footnote w:type="continuationSeparator" w:id="0">
    <w:p w:rsidR="00C67A45" w:rsidRDefault="00C67A45" w:rsidP="00AA0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8DC"/>
    <w:rsid w:val="000560CE"/>
    <w:rsid w:val="000C3690"/>
    <w:rsid w:val="003B7D65"/>
    <w:rsid w:val="006018DC"/>
    <w:rsid w:val="009D6178"/>
    <w:rsid w:val="009F1544"/>
    <w:rsid w:val="00A769AB"/>
    <w:rsid w:val="00AA09FB"/>
    <w:rsid w:val="00AD694B"/>
    <w:rsid w:val="00C67A45"/>
    <w:rsid w:val="00C75134"/>
    <w:rsid w:val="00C75ABF"/>
    <w:rsid w:val="00CE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6F21E8-2115-43E7-AA23-D6253CB6C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8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18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A09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09F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09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09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9</cp:revision>
  <dcterms:created xsi:type="dcterms:W3CDTF">2020-07-20T02:45:00Z</dcterms:created>
  <dcterms:modified xsi:type="dcterms:W3CDTF">2020-07-20T05:56:00Z</dcterms:modified>
</cp:coreProperties>
</file>