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72" w:rsidRPr="00D443AF" w:rsidRDefault="00B57072" w:rsidP="00B57072">
      <w:pPr>
        <w:rPr>
          <w:rFonts w:ascii="Times New Roman" w:eastAsia="標楷體" w:hAnsi="Times New Roman" w:cs="Times New Roman"/>
          <w:noProof/>
        </w:rPr>
      </w:pPr>
      <w:r w:rsidRPr="00D443AF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3500BFB" wp14:editId="60E88E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3AF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D443AF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D443AF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D443AF">
        <w:rPr>
          <w:rFonts w:ascii="Times New Roman" w:eastAsia="標楷體" w:hAnsi="Times New Roman" w:cs="Times New Roman"/>
          <w:b/>
          <w:sz w:val="52"/>
        </w:rPr>
        <w:t>函</w:t>
      </w:r>
    </w:p>
    <w:p w:rsidR="00B57072" w:rsidRPr="00D443AF" w:rsidRDefault="00B57072" w:rsidP="00B5707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D443AF">
        <w:rPr>
          <w:rFonts w:ascii="Times New Roman" w:eastAsia="標楷體" w:hAnsi="Times New Roman" w:cs="Times New Roman"/>
          <w:sz w:val="28"/>
        </w:rPr>
        <w:t xml:space="preserve">     </w:t>
      </w:r>
      <w:r w:rsidRPr="00D443AF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D443AF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B57072" w:rsidRPr="00D443AF" w:rsidRDefault="00B57072" w:rsidP="00B57072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D443AF">
        <w:rPr>
          <w:rFonts w:ascii="Times New Roman" w:eastAsia="標楷體" w:hAnsi="Times New Roman" w:cs="Times New Roman"/>
        </w:rPr>
        <w:t>桃園市桃園區中正路</w:t>
      </w:r>
      <w:r w:rsidRPr="00D443AF">
        <w:rPr>
          <w:rFonts w:ascii="Times New Roman" w:eastAsia="標楷體" w:hAnsi="Times New Roman" w:cs="Times New Roman"/>
        </w:rPr>
        <w:t>1249</w:t>
      </w:r>
      <w:r w:rsidRPr="00D443AF">
        <w:rPr>
          <w:rFonts w:ascii="Times New Roman" w:eastAsia="標楷體" w:hAnsi="Times New Roman" w:cs="Times New Roman"/>
        </w:rPr>
        <w:t>號</w:t>
      </w:r>
      <w:r w:rsidRPr="00D443AF">
        <w:rPr>
          <w:rFonts w:ascii="Times New Roman" w:eastAsia="標楷體" w:hAnsi="Times New Roman" w:cs="Times New Roman"/>
        </w:rPr>
        <w:t>5</w:t>
      </w:r>
      <w:r w:rsidRPr="00D443AF">
        <w:rPr>
          <w:rFonts w:ascii="Times New Roman" w:eastAsia="標楷體" w:hAnsi="Times New Roman" w:cs="Times New Roman"/>
        </w:rPr>
        <w:t>樓之</w:t>
      </w:r>
      <w:r w:rsidRPr="00D443AF">
        <w:rPr>
          <w:rFonts w:ascii="Times New Roman" w:eastAsia="標楷體" w:hAnsi="Times New Roman" w:cs="Times New Roman"/>
        </w:rPr>
        <w:t>4</w:t>
      </w:r>
    </w:p>
    <w:p w:rsidR="00B57072" w:rsidRPr="00D443AF" w:rsidRDefault="00B57072" w:rsidP="00B5707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D443AF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B57072" w:rsidRPr="00D443AF" w:rsidRDefault="003141C3" w:rsidP="00B5707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B57072" w:rsidRPr="00D443AF">
          <w:rPr>
            <w:rFonts w:ascii="Times New Roman" w:eastAsia="標楷體" w:hAnsi="Times New Roman" w:cs="Times New Roman"/>
          </w:rPr>
          <w:t>ie325@ms19.hinet.net</w:t>
        </w:r>
      </w:hyperlink>
      <w:r w:rsidR="00B57072" w:rsidRPr="00D443AF">
        <w:rPr>
          <w:rFonts w:ascii="Times New Roman" w:eastAsia="標楷體" w:hAnsi="Times New Roman" w:cs="Times New Roman"/>
        </w:rPr>
        <w:t xml:space="preserve">     www.taoyuanproduct.org</w:t>
      </w:r>
    </w:p>
    <w:p w:rsidR="00B57072" w:rsidRPr="008A0051" w:rsidRDefault="00B57072" w:rsidP="00B57072">
      <w:pPr>
        <w:spacing w:line="300" w:lineRule="exact"/>
        <w:ind w:rightChars="-378" w:right="-907"/>
        <w:rPr>
          <w:rFonts w:ascii="標楷體" w:eastAsia="標楷體" w:hAnsi="標楷體" w:cs="Times New Roman"/>
        </w:rPr>
      </w:pPr>
    </w:p>
    <w:p w:rsidR="00B57072" w:rsidRPr="008A0051" w:rsidRDefault="00B57072" w:rsidP="00B5707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B57072" w:rsidRPr="00776D02" w:rsidRDefault="00B57072" w:rsidP="00B57072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B57072" w:rsidRPr="00502903" w:rsidRDefault="00B57072" w:rsidP="00B5707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57072" w:rsidRPr="00502903" w:rsidRDefault="00B57072" w:rsidP="00B5707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29</w:t>
      </w:r>
      <w:r w:rsidR="00C230E6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57072" w:rsidRPr="00502903" w:rsidRDefault="00B57072" w:rsidP="00B5707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B57072" w:rsidRPr="00502903" w:rsidRDefault="00B57072" w:rsidP="00B57072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57072" w:rsidRPr="00502903" w:rsidRDefault="00B57072" w:rsidP="00322D88">
      <w:pPr>
        <w:adjustRightInd w:val="0"/>
        <w:snapToGrid w:val="0"/>
        <w:spacing w:line="36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有關加拿大水產品核准輸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工廠清單，自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出口日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生效，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B57072" w:rsidRPr="00502903" w:rsidRDefault="00B57072" w:rsidP="00B57072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57072" w:rsidRPr="004B2EAB" w:rsidRDefault="00B57072" w:rsidP="00B57072">
      <w:pPr>
        <w:spacing w:line="36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一、依據衛生福利部食品藥物管理署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C037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037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 w:rsidR="00C0377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302050</w:t>
      </w:r>
      <w:proofErr w:type="gramEnd"/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B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57072" w:rsidRPr="004B2EAB" w:rsidRDefault="00B57072" w:rsidP="00B57072">
      <w:pPr>
        <w:spacing w:line="36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4B2EAB">
        <w:rPr>
          <w:rFonts w:ascii="Times New Roman" w:eastAsia="標楷體" w:hAnsi="Times New Roman" w:cs="Times New Roman"/>
          <w:sz w:val="32"/>
          <w:szCs w:val="32"/>
        </w:rPr>
        <w:t>、「輸入食品系統性查核實施辦法」</w:t>
      </w:r>
      <w:r w:rsidRPr="004B2EAB">
        <w:rPr>
          <w:rFonts w:ascii="Times New Roman" w:eastAsia="標楷體" w:hAnsi="Times New Roman" w:cs="Times New Roman"/>
          <w:sz w:val="32"/>
          <w:szCs w:val="32"/>
        </w:rPr>
        <w:t>(</w:t>
      </w:r>
      <w:r w:rsidRPr="004B2EAB">
        <w:rPr>
          <w:rFonts w:ascii="Times New Roman" w:eastAsia="標楷體" w:hAnsi="Times New Roman" w:cs="Times New Roman"/>
          <w:sz w:val="32"/>
          <w:szCs w:val="32"/>
        </w:rPr>
        <w:t>下稱系統性查核實施辦法</w:t>
      </w:r>
      <w:r w:rsidRPr="004B2EAB">
        <w:rPr>
          <w:rFonts w:ascii="Times New Roman" w:eastAsia="標楷體" w:hAnsi="Times New Roman" w:cs="Times New Roman"/>
          <w:sz w:val="32"/>
          <w:szCs w:val="32"/>
        </w:rPr>
        <w:t>)</w:t>
      </w:r>
      <w:r w:rsidRPr="004B2EAB">
        <w:rPr>
          <w:rFonts w:ascii="Times New Roman" w:eastAsia="標楷體" w:hAnsi="Times New Roman" w:cs="Times New Roman"/>
          <w:sz w:val="32"/>
          <w:szCs w:val="32"/>
        </w:rPr>
        <w:t>辦理。</w:t>
      </w:r>
    </w:p>
    <w:p w:rsidR="00B57072" w:rsidRPr="00547DA7" w:rsidRDefault="00B57072" w:rsidP="00B57072">
      <w:pPr>
        <w:spacing w:line="36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B2EAB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4B2EAB">
        <w:rPr>
          <w:rFonts w:ascii="Times New Roman" w:eastAsia="標楷體" w:hAnsi="Times New Roman" w:cs="Times New Roman"/>
          <w:sz w:val="32"/>
          <w:szCs w:val="32"/>
        </w:rPr>
        <w:t>三、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衛生福利部食品藥物管理署依據系統性查核實施辦法執行</w:t>
      </w:r>
      <w:r w:rsidR="00DE1B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加拿大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水產品系統性查核後</w:t>
      </w:r>
      <w:r w:rsidRPr="00547DA7">
        <w:rPr>
          <w:rFonts w:ascii="Times New Roman" w:eastAsia="標楷體" w:hAnsi="Times New Roman" w:cs="Times New Roman"/>
          <w:sz w:val="32"/>
          <w:szCs w:val="32"/>
        </w:rPr>
        <w:t>，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通過</w:t>
      </w:r>
      <w:proofErr w:type="gramStart"/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該國水產品</w:t>
      </w:r>
      <w:proofErr w:type="gramEnd"/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之系統性查核程序</w:t>
      </w:r>
      <w:r w:rsidRPr="00547DA7">
        <w:rPr>
          <w:rFonts w:ascii="Times New Roman" w:eastAsia="標楷體" w:hAnsi="Times New Roman" w:cs="Times New Roman"/>
          <w:sz w:val="32"/>
          <w:szCs w:val="32"/>
        </w:rPr>
        <w:t>，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自</w:t>
      </w:r>
      <w:r w:rsidRPr="00547DA7">
        <w:rPr>
          <w:rFonts w:ascii="Times New Roman" w:eastAsia="標楷體" w:hAnsi="Times New Roman" w:cs="Times New Roman"/>
          <w:sz w:val="32"/>
          <w:szCs w:val="32"/>
        </w:rPr>
        <w:t>110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DE1BEC" w:rsidRPr="00547DA7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DE1BEC" w:rsidRPr="00547DA7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547DA7">
        <w:rPr>
          <w:rFonts w:ascii="Times New Roman" w:eastAsia="標楷體" w:hAnsi="Times New Roman" w:cs="Times New Roman"/>
          <w:sz w:val="32"/>
          <w:szCs w:val="32"/>
        </w:rPr>
        <w:t>(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出口日</w:t>
      </w:r>
      <w:r w:rsidRPr="00547DA7">
        <w:rPr>
          <w:rFonts w:ascii="Times New Roman" w:eastAsia="標楷體" w:hAnsi="Times New Roman" w:cs="Times New Roman"/>
          <w:sz w:val="32"/>
          <w:szCs w:val="32"/>
        </w:rPr>
        <w:t>)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起</w:t>
      </w:r>
      <w:r w:rsidRPr="00547DA7">
        <w:rPr>
          <w:rFonts w:ascii="Times New Roman" w:eastAsia="標楷體" w:hAnsi="Times New Roman" w:cs="Times New Roman"/>
          <w:sz w:val="32"/>
          <w:szCs w:val="32"/>
        </w:rPr>
        <w:t>，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產自</w:t>
      </w:r>
      <w:r w:rsidR="00DE1B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加拿大食品檢驗局</w:t>
      </w:r>
      <w:r w:rsidR="00DE1BEC" w:rsidRPr="00547DA7">
        <w:rPr>
          <w:rFonts w:ascii="Times New Roman" w:eastAsia="標楷體" w:hAnsi="Times New Roman" w:cs="Times New Roman" w:hint="eastAsia"/>
          <w:sz w:val="32"/>
          <w:szCs w:val="32"/>
        </w:rPr>
        <w:t>(CFIA)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547DA7" w:rsidRPr="00547DA7">
        <w:rPr>
          <w:rFonts w:ascii="Times New Roman" w:eastAsia="標楷體" w:hAnsi="Times New Roman" w:cs="Times New Roman"/>
          <w:sz w:val="32"/>
          <w:szCs w:val="32"/>
        </w:rPr>
        <w:t>Canadian fish and seafood establishments approved fo</w:t>
      </w:r>
      <w:r w:rsidR="00547DA7">
        <w:rPr>
          <w:rFonts w:ascii="Times New Roman" w:eastAsia="標楷體" w:hAnsi="Times New Roman" w:cs="Times New Roman"/>
          <w:sz w:val="32"/>
          <w:szCs w:val="32"/>
        </w:rPr>
        <w:t>r export</w:t>
      </w:r>
      <w:r w:rsidR="00547DA7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B76629">
        <w:rPr>
          <w:rFonts w:ascii="Times New Roman" w:eastAsia="標楷體" w:hAnsi="Times New Roman" w:cs="Times New Roman" w:hint="eastAsia"/>
          <w:sz w:val="32"/>
          <w:szCs w:val="32"/>
        </w:rPr>
        <w:t>網站連結之水產品</w:t>
      </w:r>
      <w:r w:rsidRPr="00547DA7">
        <w:rPr>
          <w:rFonts w:ascii="Times New Roman" w:eastAsia="標楷體" w:hAnsi="Times New Roman" w:cs="Times New Roman"/>
          <w:sz w:val="32"/>
          <w:szCs w:val="32"/>
        </w:rPr>
        <w:t>(HS CODE</w:t>
      </w:r>
      <w:r w:rsidRPr="00547DA7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547DA7">
        <w:rPr>
          <w:rFonts w:ascii="Times New Roman" w:eastAsia="標楷體" w:hAnsi="Times New Roman" w:cs="Times New Roman"/>
          <w:sz w:val="32"/>
          <w:szCs w:val="32"/>
        </w:rPr>
        <w:t>03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547DA7">
        <w:rPr>
          <w:rFonts w:ascii="Times New Roman" w:eastAsia="標楷體" w:hAnsi="Times New Roman" w:cs="Times New Roman"/>
          <w:sz w:val="32"/>
          <w:szCs w:val="32"/>
        </w:rPr>
        <w:t>1604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及</w:t>
      </w:r>
      <w:r w:rsidRPr="00547DA7">
        <w:rPr>
          <w:rFonts w:ascii="Times New Roman" w:eastAsia="標楷體" w:hAnsi="Times New Roman" w:cs="Times New Roman"/>
          <w:sz w:val="32"/>
          <w:szCs w:val="32"/>
        </w:rPr>
        <w:t>1605)</w:t>
      </w:r>
      <w:r w:rsidRPr="00547DA7">
        <w:rPr>
          <w:rFonts w:ascii="Times New Roman" w:eastAsia="標楷體" w:hAnsi="Times New Roman" w:cs="Times New Roman"/>
          <w:sz w:val="32"/>
          <w:szCs w:val="32"/>
        </w:rPr>
        <w:t>，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始得向衛生福利部食品藥物管理署申請食品輸入查驗</w:t>
      </w:r>
      <w:r w:rsidRPr="00547DA7">
        <w:rPr>
          <w:rFonts w:ascii="Times New Roman" w:eastAsia="標楷體" w:hAnsi="Times New Roman" w:cs="Times New Roman"/>
          <w:sz w:val="32"/>
          <w:szCs w:val="32"/>
        </w:rPr>
        <w:t>，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並須於衛生福利部食品藥物管理署邊境查驗自動化管理</w:t>
      </w:r>
      <w:r w:rsidRPr="00547DA7">
        <w:rPr>
          <w:rFonts w:ascii="Times New Roman" w:eastAsia="標楷體" w:hAnsi="Times New Roman" w:cs="Times New Roman"/>
          <w:sz w:val="32"/>
          <w:szCs w:val="32"/>
        </w:rPr>
        <w:t>(IFI)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系統之「製造廠代碼」欄位填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具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該批產品之核准生產設施編號資訊</w:t>
      </w:r>
      <w:r w:rsidRPr="00547DA7">
        <w:rPr>
          <w:rFonts w:ascii="Times New Roman" w:eastAsia="標楷體" w:hAnsi="Times New Roman" w:cs="Times New Roman"/>
          <w:sz w:val="32"/>
          <w:szCs w:val="32"/>
        </w:rPr>
        <w:t>，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查驗合格後始得輸入。</w:t>
      </w:r>
    </w:p>
    <w:p w:rsidR="00B57072" w:rsidRPr="003141C3" w:rsidRDefault="00B57072" w:rsidP="009F533B">
      <w:pPr>
        <w:spacing w:line="36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四、</w:t>
      </w:r>
      <w:r w:rsidR="0040192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加拿大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水產品核准輸</w:t>
      </w:r>
      <w:proofErr w:type="gramStart"/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臺</w:t>
      </w:r>
      <w:proofErr w:type="gramEnd"/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工廠清單可至「衛生福利部食品藥物管理署網站</w:t>
      </w:r>
      <w:r w:rsidRPr="0040192F">
        <w:rPr>
          <w:rFonts w:ascii="Times New Roman" w:eastAsia="標楷體" w:hAnsi="Times New Roman" w:cs="Times New Roman"/>
          <w:sz w:val="32"/>
          <w:szCs w:val="32"/>
        </w:rPr>
        <w:t>(</w:t>
      </w:r>
      <w:hyperlink r:id="rId6" w:history="1">
        <w:r w:rsidRPr="0040192F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http://www.fda.gov.tw</w:t>
        </w:r>
      </w:hyperlink>
      <w:r w:rsidRPr="0040192F">
        <w:rPr>
          <w:rFonts w:ascii="Times New Roman" w:eastAsia="標楷體" w:hAnsi="Times New Roman" w:cs="Times New Roman"/>
          <w:sz w:val="32"/>
          <w:szCs w:val="32"/>
        </w:rPr>
        <w:t>)&gt;</w:t>
      </w:r>
      <w:r w:rsidRPr="004B2EAB">
        <w:rPr>
          <w:rFonts w:ascii="Times New Roman" w:eastAsia="標楷體" w:hAnsi="Times New Roman" w:cs="Times New Roman"/>
          <w:sz w:val="32"/>
          <w:szCs w:val="32"/>
          <w:lang w:val="zh-TW"/>
        </w:rPr>
        <w:t>業</w:t>
      </w:r>
      <w:r w:rsidRPr="00D443A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務專區</w:t>
      </w:r>
      <w:r w:rsidRPr="0040192F">
        <w:rPr>
          <w:rFonts w:ascii="Times New Roman" w:eastAsia="標楷體" w:hAnsi="Times New Roman" w:cs="Times New Roman"/>
          <w:spacing w:val="-20"/>
          <w:sz w:val="32"/>
          <w:szCs w:val="32"/>
        </w:rPr>
        <w:t>&gt;</w:t>
      </w:r>
      <w:r w:rsidRPr="00D443A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邊境查驗專區</w:t>
      </w:r>
      <w:r w:rsidRPr="0040192F">
        <w:rPr>
          <w:rFonts w:ascii="Times New Roman" w:eastAsia="標楷體" w:hAnsi="Times New Roman" w:cs="Times New Roman"/>
          <w:spacing w:val="-20"/>
          <w:sz w:val="32"/>
          <w:szCs w:val="32"/>
        </w:rPr>
        <w:t>&gt;</w:t>
      </w:r>
      <w:r w:rsidRPr="00D443A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水產品管制措施」項下查詢。</w:t>
      </w:r>
    </w:p>
    <w:p w:rsidR="003141C3" w:rsidRPr="003141C3" w:rsidRDefault="003141C3" w:rsidP="009F533B">
      <w:pPr>
        <w:spacing w:line="36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3141C3" w:rsidRDefault="003141C3" w:rsidP="009F533B">
      <w:pPr>
        <w:spacing w:line="36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p w:rsidR="003141C3" w:rsidRPr="003141C3" w:rsidRDefault="003141C3" w:rsidP="009F533B">
      <w:pPr>
        <w:spacing w:line="360" w:lineRule="exact"/>
        <w:ind w:leftChars="414" w:left="1490" w:hangingChars="177" w:hanging="496"/>
        <w:jc w:val="both"/>
        <w:rPr>
          <w:rFonts w:ascii="Times New Roman" w:eastAsia="標楷體" w:hAnsi="Times New Roman" w:cs="Times New Roman" w:hint="eastAsia"/>
          <w:spacing w:val="-20"/>
          <w:sz w:val="32"/>
          <w:szCs w:val="32"/>
        </w:rPr>
      </w:pPr>
    </w:p>
    <w:p w:rsidR="003141C3" w:rsidRPr="003141C3" w:rsidRDefault="003141C3" w:rsidP="003141C3">
      <w:pPr>
        <w:spacing w:line="1100" w:lineRule="exact"/>
        <w:ind w:leftChars="414" w:left="1985" w:hangingChars="177" w:hanging="991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141C3" w:rsidRPr="003141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72"/>
    <w:rsid w:val="003141C3"/>
    <w:rsid w:val="00322D88"/>
    <w:rsid w:val="0040192F"/>
    <w:rsid w:val="00547DA7"/>
    <w:rsid w:val="009F533B"/>
    <w:rsid w:val="00B3581A"/>
    <w:rsid w:val="00B57072"/>
    <w:rsid w:val="00B76629"/>
    <w:rsid w:val="00C0377A"/>
    <w:rsid w:val="00C230E6"/>
    <w:rsid w:val="00D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270E"/>
  <w15:chartTrackingRefBased/>
  <w15:docId w15:val="{585C91F6-2B54-4130-A52F-3F7C8D9F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2021-08-25T06:02:00Z</dcterms:created>
  <dcterms:modified xsi:type="dcterms:W3CDTF">2021-08-30T02:48:00Z</dcterms:modified>
</cp:coreProperties>
</file>