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631" w:rsidRDefault="008D6631" w:rsidP="008D663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BE96CF" wp14:editId="23AC6A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8D6631" w:rsidRDefault="008D6631" w:rsidP="008D6631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D6631" w:rsidRDefault="008D6631" w:rsidP="008D6631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8D6631" w:rsidRDefault="008D6631" w:rsidP="008D663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D6631" w:rsidRDefault="008F16BF" w:rsidP="008D663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8D6631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8D6631" w:rsidRPr="002A3985">
        <w:rPr>
          <w:rFonts w:ascii="標楷體" w:eastAsia="標楷體" w:hAnsi="標楷體" w:cs="Times New Roman" w:hint="eastAsia"/>
        </w:rPr>
        <w:t xml:space="preserve"> </w:t>
      </w:r>
      <w:r w:rsidR="008D6631">
        <w:rPr>
          <w:rFonts w:ascii="標楷體" w:eastAsia="標楷體" w:hAnsi="標楷體" w:cs="Times New Roman" w:hint="eastAsia"/>
        </w:rPr>
        <w:t xml:space="preserve">    www.taoyuanproduct.org</w:t>
      </w:r>
    </w:p>
    <w:p w:rsidR="008D6631" w:rsidRDefault="008D6631" w:rsidP="008D663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8D6631" w:rsidRDefault="008D6631" w:rsidP="008D6631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8D6631" w:rsidRDefault="008D6631" w:rsidP="008D6631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8D6631" w:rsidRDefault="008D6631" w:rsidP="008D6631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9E79F5">
        <w:rPr>
          <w:rFonts w:ascii="標楷體" w:eastAsia="標楷體" w:hAnsi="標楷體" w:cs="Times New Roman" w:hint="eastAsia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D6631" w:rsidRDefault="008D6631" w:rsidP="008D663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</w:t>
      </w:r>
      <w:r>
        <w:rPr>
          <w:rFonts w:ascii="標楷體" w:eastAsia="標楷體" w:hAnsi="標楷體" w:cs="Times New Roman" w:hint="eastAsia"/>
          <w:color w:val="000000"/>
          <w:szCs w:val="24"/>
        </w:rPr>
        <w:t>18</w:t>
      </w:r>
      <w:r w:rsidR="009E79F5">
        <w:rPr>
          <w:rFonts w:ascii="標楷體" w:eastAsia="標楷體" w:hAnsi="標楷體" w:cs="Times New Roman" w:hint="eastAsia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8D6631" w:rsidRDefault="008D6631" w:rsidP="008D663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8D6631" w:rsidRPr="00FC7948" w:rsidRDefault="008D6631" w:rsidP="008D663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D6631" w:rsidRPr="00B35FE9" w:rsidRDefault="008D6631" w:rsidP="008D6631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705520">
        <w:rPr>
          <w:rFonts w:ascii="標楷體" w:eastAsia="標楷體" w:hAnsi="標楷體" w:cs="Arial Unicode MS" w:hint="eastAsia"/>
          <w:sz w:val="28"/>
          <w:szCs w:val="28"/>
          <w:lang w:val="zh-TW"/>
        </w:rPr>
        <w:t>健康食品管理法所稱保健功效之項目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訂定草案，業經衛生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年7月</w:t>
      </w:r>
      <w:r w:rsidR="00705520"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705520">
        <w:rPr>
          <w:rFonts w:ascii="標楷體" w:eastAsia="標楷體" w:hAnsi="標楷體" w:cs="Arial Unicode MS" w:hint="eastAsia"/>
          <w:sz w:val="28"/>
          <w:szCs w:val="28"/>
          <w:lang w:val="zh-TW"/>
        </w:rPr>
        <w:t>301466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公告預告</w:t>
      </w:r>
      <w:r w:rsidRPr="00B35F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B35FE9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</w:t>
      </w:r>
      <w:r w:rsidRPr="00B35F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敬請查照。</w:t>
      </w:r>
    </w:p>
    <w:p w:rsidR="008D6631" w:rsidRPr="001B6379" w:rsidRDefault="008D6631" w:rsidP="008D6631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8D6631" w:rsidRDefault="008D6631" w:rsidP="008D6631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衛生福利部109年7月</w:t>
      </w:r>
      <w:r w:rsidR="00D35E9B"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 w:rsidRPr="00B35FE9">
        <w:rPr>
          <w:rFonts w:ascii="標楷體" w:eastAsia="標楷體" w:hAnsi="標楷體" w:cs="Arial Unicode MS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091</w:t>
      </w:r>
      <w:r w:rsidR="00D35E9B">
        <w:rPr>
          <w:rFonts w:ascii="標楷體" w:eastAsia="標楷體" w:hAnsi="標楷體" w:cs="Arial Unicode MS" w:hint="eastAsia"/>
          <w:sz w:val="28"/>
          <w:szCs w:val="28"/>
          <w:lang w:val="zh-TW"/>
        </w:rPr>
        <w:t>301468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</w:p>
    <w:p w:rsidR="008D6631" w:rsidRPr="00B35FE9" w:rsidRDefault="008D6631" w:rsidP="008D6631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8D6631" w:rsidRPr="00F01B01" w:rsidRDefault="008D6631" w:rsidP="008D6631">
      <w:pPr>
        <w:suppressAutoHyphens/>
        <w:wordWrap w:val="0"/>
        <w:spacing w:line="0" w:lineRule="atLeast"/>
        <w:ind w:left="1120" w:hangingChars="400" w:hanging="1120"/>
        <w:rPr>
          <w:rStyle w:val="a3"/>
          <w:rFonts w:ascii="標楷體" w:eastAsia="標楷體" w:hAnsi="標楷體" w:cs="Arial Unicode MS"/>
          <w:color w:val="000000" w:themeColor="text1"/>
          <w:sz w:val="28"/>
          <w:szCs w:val="28"/>
          <w:u w:val="none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</w:t>
      </w:r>
      <w:proofErr w:type="gramEnd"/>
      <w:r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請至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行政院公報資訊網、衛生福利部網站「衛生福利法規檢索系統」下「法規草案」網頁、衛生福利部食品藥物管理署網站「公告資訊」下「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」網頁及國家發展委員會「公共政策網路參與平台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─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眾開講」網頁</w:t>
      </w:r>
      <w:r w:rsidRPr="00F01B01"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6" w:history="1">
        <w:r w:rsidRPr="00F01B01"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http</w:t>
        </w:r>
        <w:r w:rsidRPr="00F01B01">
          <w:rPr>
            <w:rStyle w:val="a3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s</w:t>
        </w:r>
        <w:r w:rsidRPr="00F01B01"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:/</w:t>
        </w:r>
        <w:r w:rsidRPr="00F01B01">
          <w:rPr>
            <w:rStyle w:val="a3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/join.gov.tw/</w:t>
        </w:r>
      </w:hyperlink>
    </w:p>
    <w:p w:rsidR="008D6631" w:rsidRPr="00F01B01" w:rsidRDefault="008D6631" w:rsidP="008D6631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F01B01"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</w:t>
      </w:r>
      <w:r w:rsidRPr="00F01B01">
        <w:rPr>
          <w:rStyle w:val="a3"/>
          <w:rFonts w:ascii="標楷體" w:eastAsia="標楷體" w:hAnsi="標楷體" w:cs="Arial Unicode MS"/>
          <w:color w:val="000000" w:themeColor="text1"/>
          <w:sz w:val="28"/>
          <w:szCs w:val="28"/>
          <w:u w:val="none"/>
          <w:lang w:val="zh-TW"/>
        </w:rPr>
        <w:t xml:space="preserve">       </w:t>
      </w:r>
      <w:r w:rsidRPr="00F01B01">
        <w:rPr>
          <w:rFonts w:ascii="標楷體" w:eastAsia="標楷體" w:hAnsi="標楷體" w:cs="Arial Unicode MS"/>
          <w:sz w:val="28"/>
          <w:szCs w:val="28"/>
          <w:lang w:val="zh-TW"/>
        </w:rPr>
        <w:t>policies/</w:t>
      </w:r>
      <w:r w:rsidRPr="00F01B01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Pr="00F01B01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 w:rsidRPr="00F01B0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8D6631" w:rsidRDefault="008D6631" w:rsidP="008D6631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11551A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三、對公告內容有任何意見者，請於本草案刊登前揭網站之隔日起6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0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日內陳述意見或洽詢：</w:t>
      </w:r>
    </w:p>
    <w:p w:rsidR="008D6631" w:rsidRDefault="008D6631" w:rsidP="008D6631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承辦機關：衛生福利部食品藥物管理署</w:t>
      </w:r>
    </w:p>
    <w:p w:rsidR="008D6631" w:rsidRDefault="008D6631" w:rsidP="008D6631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地址：台北市南港區昆陽街1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61-2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號</w:t>
      </w:r>
    </w:p>
    <w:p w:rsidR="005909EE" w:rsidRDefault="008D6631" w:rsidP="008D6631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（三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電話：0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2-27</w:t>
      </w:r>
      <w:r w:rsidR="005909EE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87-8058</w:t>
      </w:r>
    </w:p>
    <w:p w:rsidR="00DE448B" w:rsidRDefault="00DE448B" w:rsidP="008D6631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(四) 傳真 :02-2653-1062</w:t>
      </w:r>
    </w:p>
    <w:p w:rsidR="008D6631" w:rsidRDefault="008D6631" w:rsidP="00DE448B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</w:t>
      </w:r>
      <w:r w:rsidR="00AC5A8D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五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電子信箱</w:t>
      </w:r>
      <w:r w:rsidR="00DE448B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: </w:t>
      </w:r>
      <w:r w:rsidR="00DE448B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geanney@fda.gov.tw</w:t>
      </w:r>
    </w:p>
    <w:p w:rsidR="008D6631" w:rsidRDefault="008D6631" w:rsidP="008D6631">
      <w:pPr>
        <w:suppressAutoHyphens/>
        <w:spacing w:line="44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8F16BF" w:rsidRDefault="008F16BF" w:rsidP="008F16BF">
      <w:pPr>
        <w:snapToGrid w:val="0"/>
        <w:spacing w:line="160" w:lineRule="atLeast"/>
        <w:ind w:left="2643" w:rightChars="135" w:right="324" w:hangingChars="472" w:hanging="2643"/>
        <w:jc w:val="center"/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8F16BF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31"/>
    <w:rsid w:val="001D0F12"/>
    <w:rsid w:val="0033660D"/>
    <w:rsid w:val="00387881"/>
    <w:rsid w:val="004203FB"/>
    <w:rsid w:val="005909EE"/>
    <w:rsid w:val="006F134A"/>
    <w:rsid w:val="00705520"/>
    <w:rsid w:val="007F2672"/>
    <w:rsid w:val="008D6631"/>
    <w:rsid w:val="008F16BF"/>
    <w:rsid w:val="009E79F5"/>
    <w:rsid w:val="00AC5A8D"/>
    <w:rsid w:val="00B23FE0"/>
    <w:rsid w:val="00C64636"/>
    <w:rsid w:val="00C75134"/>
    <w:rsid w:val="00D35E9B"/>
    <w:rsid w:val="00D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2E4E4"/>
  <w15:chartTrackingRefBased/>
  <w15:docId w15:val="{42D95241-8373-4084-9165-01FC4873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6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17</cp:revision>
  <cp:lastPrinted>2020-07-13T06:27:00Z</cp:lastPrinted>
  <dcterms:created xsi:type="dcterms:W3CDTF">2020-07-13T05:27:00Z</dcterms:created>
  <dcterms:modified xsi:type="dcterms:W3CDTF">2020-07-14T01:41:00Z</dcterms:modified>
</cp:coreProperties>
</file>