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694085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Pr="00EA149F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2516A3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43AA6">
        <w:rPr>
          <w:rFonts w:ascii="標楷體" w:eastAsia="標楷體" w:hAnsi="標楷體" w:cs="Times New Roman" w:hint="eastAsia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35FE9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B35FE9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8110C1">
        <w:rPr>
          <w:rFonts w:ascii="標楷體" w:eastAsia="標楷體" w:hAnsi="標楷體" w:cs="Times New Roman"/>
          <w:color w:val="000000"/>
          <w:szCs w:val="24"/>
        </w:rPr>
        <w:t>1</w:t>
      </w:r>
      <w:r w:rsidR="006542E3">
        <w:rPr>
          <w:rFonts w:ascii="標楷體" w:eastAsia="標楷體" w:hAnsi="標楷體" w:cs="Times New Roman"/>
          <w:color w:val="000000"/>
          <w:szCs w:val="24"/>
        </w:rPr>
        <w:t>4</w:t>
      </w:r>
      <w:r w:rsidR="00F42BA9">
        <w:rPr>
          <w:rFonts w:ascii="標楷體" w:eastAsia="標楷體" w:hAnsi="標楷體" w:cs="Times New Roman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3241B5" w:rsidRPr="00FC7948" w:rsidRDefault="003241B5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241B5" w:rsidRPr="00B35FE9" w:rsidRDefault="002B21D5" w:rsidP="00B35FE9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8165DF"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bookmarkStart w:id="0" w:name="_GoBack"/>
      <w:r w:rsidR="00F42BA9">
        <w:rPr>
          <w:rFonts w:ascii="標楷體" w:eastAsia="標楷體" w:hAnsi="標楷體" w:cs="Arial Unicode MS" w:hint="eastAsia"/>
          <w:sz w:val="28"/>
          <w:szCs w:val="28"/>
          <w:lang w:val="zh-TW"/>
        </w:rPr>
        <w:t>健康食品之關節保健功效評估方法</w:t>
      </w:r>
      <w:bookmarkEnd w:id="0"/>
      <w:r w:rsidR="008165DF"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B35FE9"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F42BA9">
        <w:rPr>
          <w:rFonts w:ascii="標楷體" w:eastAsia="標楷體" w:hAnsi="標楷體" w:cs="Arial Unicode MS" w:hint="eastAsia"/>
          <w:sz w:val="28"/>
          <w:szCs w:val="28"/>
          <w:lang w:val="zh-TW"/>
        </w:rPr>
        <w:t>訂定草案，</w:t>
      </w:r>
      <w:r w:rsidR="006542E3">
        <w:rPr>
          <w:rFonts w:ascii="標楷體" w:eastAsia="標楷體" w:hAnsi="標楷體" w:cs="Arial Unicode MS" w:hint="eastAsia"/>
          <w:sz w:val="28"/>
          <w:szCs w:val="28"/>
          <w:lang w:val="zh-TW"/>
        </w:rPr>
        <w:t>業經衛生</w:t>
      </w:r>
      <w:proofErr w:type="gramStart"/>
      <w:r w:rsidR="006542E3"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 w:rsidR="006542E3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6542E3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="006542E3">
        <w:rPr>
          <w:rFonts w:ascii="標楷體" w:eastAsia="標楷體" w:hAnsi="標楷體" w:cs="Arial Unicode MS" w:hint="eastAsia"/>
          <w:sz w:val="28"/>
          <w:szCs w:val="28"/>
          <w:lang w:val="zh-TW"/>
        </w:rPr>
        <w:t>年5月2</w:t>
      </w:r>
      <w:r w:rsidR="00F42BA9">
        <w:rPr>
          <w:rFonts w:ascii="標楷體" w:eastAsia="標楷體" w:hAnsi="標楷體" w:cs="Arial Unicode MS"/>
          <w:sz w:val="28"/>
          <w:szCs w:val="28"/>
          <w:lang w:val="zh-TW"/>
        </w:rPr>
        <w:t>7</w:t>
      </w:r>
      <w:r w:rsidR="006542E3">
        <w:rPr>
          <w:rFonts w:ascii="標楷體" w:eastAsia="標楷體" w:hAnsi="標楷體" w:cs="Arial Unicode MS" w:hint="eastAsia"/>
          <w:sz w:val="28"/>
          <w:szCs w:val="28"/>
          <w:lang w:val="zh-TW"/>
        </w:rPr>
        <w:t>日以</w:t>
      </w:r>
      <w:proofErr w:type="gramStart"/>
      <w:r w:rsidR="006542E3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</w:t>
      </w:r>
      <w:r w:rsidR="006542E3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="00F42BA9">
        <w:rPr>
          <w:rFonts w:ascii="標楷體" w:eastAsia="標楷體" w:hAnsi="標楷體" w:cs="Arial Unicode MS"/>
          <w:sz w:val="28"/>
          <w:szCs w:val="28"/>
          <w:lang w:val="zh-TW"/>
        </w:rPr>
        <w:t>1300177</w:t>
      </w:r>
      <w:r w:rsidR="006542E3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 w:rsidR="00F42BA9">
        <w:rPr>
          <w:rFonts w:ascii="標楷體" w:eastAsia="標楷體" w:hAnsi="標楷體" w:cs="Arial Unicode MS" w:hint="eastAsia"/>
          <w:sz w:val="28"/>
          <w:szCs w:val="28"/>
          <w:lang w:val="zh-TW"/>
        </w:rPr>
        <w:t>公告預告</w:t>
      </w:r>
      <w:r w:rsidR="0011551A"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B35FE9" w:rsidRPr="00B35FE9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</w:t>
      </w:r>
      <w:r w:rsidR="003241B5"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敬請查照。</w:t>
      </w:r>
    </w:p>
    <w:p w:rsidR="002B21D5" w:rsidRPr="001B6379" w:rsidRDefault="002B21D5" w:rsidP="00743AA6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B35FE9" w:rsidRDefault="002B21D5" w:rsidP="00C364E4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6542E3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proofErr w:type="gramStart"/>
      <w:r w:rsidR="006542E3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="00377335" w:rsidRPr="00B35FE9">
        <w:rPr>
          <w:rFonts w:ascii="標楷體" w:eastAsia="標楷體" w:hAnsi="標楷體" w:cs="Arial Unicode MS"/>
          <w:sz w:val="28"/>
          <w:szCs w:val="28"/>
          <w:lang w:val="zh-TW"/>
        </w:rPr>
        <w:t>1</w:t>
      </w:r>
      <w:r w:rsidR="00B35FE9" w:rsidRPr="00B35FE9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="00F42BA9">
        <w:rPr>
          <w:rFonts w:ascii="標楷體" w:eastAsia="標楷體" w:hAnsi="標楷體" w:cs="Arial Unicode MS"/>
          <w:sz w:val="28"/>
          <w:szCs w:val="28"/>
          <w:lang w:val="zh-TW"/>
        </w:rPr>
        <w:t>1300179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F42BA9" w:rsidRDefault="002B21D5" w:rsidP="00F42BA9">
      <w:pPr>
        <w:suppressAutoHyphens/>
        <w:wordWrap w:val="0"/>
        <w:spacing w:line="0" w:lineRule="atLeast"/>
        <w:ind w:left="1120" w:hangingChars="400" w:hanging="1120"/>
        <w:rPr>
          <w:rStyle w:val="a7"/>
          <w:rFonts w:ascii="標楷體" w:eastAsia="標楷體" w:hAnsi="標楷體" w:cs="Arial Unicode MS"/>
          <w:color w:val="000000" w:themeColor="text1"/>
          <w:sz w:val="28"/>
          <w:szCs w:val="28"/>
          <w:u w:val="none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7F18BF" w:rsidRPr="00C364E4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E77E87" w:rsidRPr="00C364E4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="004D2BA4"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="00F42BA9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</w:t>
      </w:r>
      <w:proofErr w:type="gramEnd"/>
      <w:r w:rsidR="00F42BA9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請至</w:t>
      </w:r>
      <w:r w:rsidR="00F42BA9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行政院公報資訊網、衛生福利部網站「衛生福利法規檢索系統」下「法規草案」網頁、衛生福利部食品藥物管理署網站「公告資訊」下「</w:t>
      </w:r>
      <w:proofErr w:type="gramStart"/>
      <w:r w:rsidR="00F42BA9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 w:rsidR="00F42BA9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」網頁及國家發展委員會「公共政策網路參與平</w:t>
      </w:r>
      <w:proofErr w:type="gramStart"/>
      <w:r w:rsidR="00F42BA9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臺─</w:t>
      </w:r>
      <w:proofErr w:type="gramEnd"/>
      <w:r w:rsidR="00F42BA9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眾開講」網頁</w:t>
      </w:r>
      <w:r w:rsidR="00F42BA9" w:rsidRPr="00AF16E5"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10" w:history="1">
        <w:r w:rsidR="00F42BA9" w:rsidRPr="00AF16E5">
          <w:rPr>
            <w:rStyle w:val="a7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http</w:t>
        </w:r>
        <w:r w:rsidR="00F42BA9" w:rsidRPr="00AF16E5">
          <w:rPr>
            <w:rStyle w:val="a7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s</w:t>
        </w:r>
        <w:r w:rsidR="00F42BA9" w:rsidRPr="00AF16E5">
          <w:rPr>
            <w:rStyle w:val="a7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:/</w:t>
        </w:r>
        <w:r w:rsidR="00F42BA9" w:rsidRPr="00AF16E5">
          <w:rPr>
            <w:rStyle w:val="a7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/join.gov.tw/</w:t>
        </w:r>
      </w:hyperlink>
    </w:p>
    <w:p w:rsidR="00F96509" w:rsidRDefault="00F42BA9" w:rsidP="00F42BA9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Style w:val="a7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</w:t>
      </w:r>
      <w:r>
        <w:rPr>
          <w:rStyle w:val="a7"/>
          <w:rFonts w:ascii="標楷體" w:eastAsia="標楷體" w:hAnsi="標楷體" w:cs="Arial Unicode MS"/>
          <w:color w:val="000000" w:themeColor="text1"/>
          <w:sz w:val="28"/>
          <w:szCs w:val="28"/>
          <w:u w:val="none"/>
          <w:lang w:val="zh-TW"/>
        </w:rPr>
        <w:t xml:space="preserve">      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policies/</w:t>
      </w:r>
      <w:r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 w:rsidR="00B35FE9" w:rsidRPr="006E5C2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F42BA9" w:rsidRDefault="00F96509" w:rsidP="00F42BA9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</w:t>
      </w:r>
      <w:r w:rsidR="00F42BA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對公告內容有任何意見者，請於本草案刊登前揭網站之隔日起6</w:t>
      </w:r>
      <w:r w:rsidR="00F42BA9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</w:t>
      </w:r>
      <w:r w:rsidR="00F42BA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F42BA9" w:rsidRDefault="00F42BA9" w:rsidP="00F42BA9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承辦機關：衛生福利部食品藥物管理署</w:t>
      </w:r>
    </w:p>
    <w:p w:rsidR="00F42BA9" w:rsidRDefault="00F42BA9" w:rsidP="00F42BA9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地址：1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15-61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台北市南港區昆陽街1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61-2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號</w:t>
      </w:r>
    </w:p>
    <w:p w:rsidR="00F42BA9" w:rsidRDefault="00F42BA9" w:rsidP="00F42BA9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（三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電話：0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2-2787-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8000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轉8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058</w:t>
      </w:r>
    </w:p>
    <w:p w:rsidR="00F42BA9" w:rsidRDefault="00F42BA9" w:rsidP="00F42BA9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（四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653-1062</w:t>
      </w:r>
    </w:p>
    <w:p w:rsidR="00F42BA9" w:rsidRDefault="00F42BA9" w:rsidP="00F42BA9">
      <w:pPr>
        <w:suppressAutoHyphens/>
        <w:spacing w:line="44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電子信箱：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g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eanney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F96509" w:rsidRDefault="00F96509" w:rsidP="00C364E4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3B31E3" w:rsidRDefault="006E5C20" w:rsidP="00C364E4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</w:p>
    <w:p w:rsidR="006542E3" w:rsidRDefault="006542E3" w:rsidP="00C364E4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4D2BA4" w:rsidRPr="001572A8" w:rsidRDefault="004D2BA4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6E5C2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085" w:rsidRDefault="00694085" w:rsidP="00D26A27">
      <w:r>
        <w:separator/>
      </w:r>
    </w:p>
  </w:endnote>
  <w:endnote w:type="continuationSeparator" w:id="0">
    <w:p w:rsidR="00694085" w:rsidRDefault="00694085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085" w:rsidRDefault="00694085" w:rsidP="00D26A27">
      <w:r>
        <w:separator/>
      </w:r>
    </w:p>
  </w:footnote>
  <w:footnote w:type="continuationSeparator" w:id="0">
    <w:p w:rsidR="00694085" w:rsidRDefault="00694085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2561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1738"/>
    <w:rsid w:val="00145D08"/>
    <w:rsid w:val="0015061B"/>
    <w:rsid w:val="001527C0"/>
    <w:rsid w:val="0015338A"/>
    <w:rsid w:val="001572A8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58F5"/>
    <w:rsid w:val="0023685B"/>
    <w:rsid w:val="002516A3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05E4"/>
    <w:rsid w:val="00301FE8"/>
    <w:rsid w:val="0030210B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5550A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0494"/>
    <w:rsid w:val="003A38D5"/>
    <w:rsid w:val="003B04BF"/>
    <w:rsid w:val="003B210E"/>
    <w:rsid w:val="003B31E3"/>
    <w:rsid w:val="003B6665"/>
    <w:rsid w:val="003D42D7"/>
    <w:rsid w:val="003E3AF0"/>
    <w:rsid w:val="003F352B"/>
    <w:rsid w:val="0040570D"/>
    <w:rsid w:val="00405CC1"/>
    <w:rsid w:val="00407A2F"/>
    <w:rsid w:val="00427292"/>
    <w:rsid w:val="0043493E"/>
    <w:rsid w:val="004509D4"/>
    <w:rsid w:val="00452746"/>
    <w:rsid w:val="00454900"/>
    <w:rsid w:val="00454F46"/>
    <w:rsid w:val="00476FAE"/>
    <w:rsid w:val="0048073E"/>
    <w:rsid w:val="00487174"/>
    <w:rsid w:val="00490C30"/>
    <w:rsid w:val="00493E2C"/>
    <w:rsid w:val="0049422D"/>
    <w:rsid w:val="004A1C91"/>
    <w:rsid w:val="004A366C"/>
    <w:rsid w:val="004A4145"/>
    <w:rsid w:val="004A4A3C"/>
    <w:rsid w:val="004B7585"/>
    <w:rsid w:val="004B7ABC"/>
    <w:rsid w:val="004C5374"/>
    <w:rsid w:val="004D2BA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A479E"/>
    <w:rsid w:val="005A715D"/>
    <w:rsid w:val="005B36D0"/>
    <w:rsid w:val="005B421C"/>
    <w:rsid w:val="005B4A05"/>
    <w:rsid w:val="005B4C30"/>
    <w:rsid w:val="005B69D0"/>
    <w:rsid w:val="005B6F4F"/>
    <w:rsid w:val="005B7B28"/>
    <w:rsid w:val="005C7B8C"/>
    <w:rsid w:val="005D4BF9"/>
    <w:rsid w:val="005D7807"/>
    <w:rsid w:val="005E5678"/>
    <w:rsid w:val="005F641F"/>
    <w:rsid w:val="006021AB"/>
    <w:rsid w:val="006123FF"/>
    <w:rsid w:val="00613188"/>
    <w:rsid w:val="0061333A"/>
    <w:rsid w:val="006133C1"/>
    <w:rsid w:val="00615C7F"/>
    <w:rsid w:val="00615D07"/>
    <w:rsid w:val="00623DAA"/>
    <w:rsid w:val="00641031"/>
    <w:rsid w:val="006431BF"/>
    <w:rsid w:val="006542E3"/>
    <w:rsid w:val="00686BE1"/>
    <w:rsid w:val="00694085"/>
    <w:rsid w:val="00695D1D"/>
    <w:rsid w:val="00696BD6"/>
    <w:rsid w:val="006B26A7"/>
    <w:rsid w:val="006C5872"/>
    <w:rsid w:val="006C64E6"/>
    <w:rsid w:val="006C6FC0"/>
    <w:rsid w:val="006D08E8"/>
    <w:rsid w:val="006D172B"/>
    <w:rsid w:val="006E5C20"/>
    <w:rsid w:val="006E6D60"/>
    <w:rsid w:val="006F2DF8"/>
    <w:rsid w:val="006F58CD"/>
    <w:rsid w:val="0070116F"/>
    <w:rsid w:val="00715CF3"/>
    <w:rsid w:val="00716369"/>
    <w:rsid w:val="007236F8"/>
    <w:rsid w:val="00741A5F"/>
    <w:rsid w:val="0074259E"/>
    <w:rsid w:val="0074388C"/>
    <w:rsid w:val="00743AA6"/>
    <w:rsid w:val="00744DCE"/>
    <w:rsid w:val="00744FEB"/>
    <w:rsid w:val="00754B50"/>
    <w:rsid w:val="00765BEA"/>
    <w:rsid w:val="00766B17"/>
    <w:rsid w:val="007718AA"/>
    <w:rsid w:val="0077798B"/>
    <w:rsid w:val="007848FA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110C1"/>
    <w:rsid w:val="008165DF"/>
    <w:rsid w:val="00833E93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32A"/>
    <w:rsid w:val="008D6ED5"/>
    <w:rsid w:val="008D7EB5"/>
    <w:rsid w:val="008E2C1A"/>
    <w:rsid w:val="008E4118"/>
    <w:rsid w:val="008E7BAD"/>
    <w:rsid w:val="008F1111"/>
    <w:rsid w:val="008F287E"/>
    <w:rsid w:val="008F6B95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865EF"/>
    <w:rsid w:val="009A49AA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290"/>
    <w:rsid w:val="009E38EF"/>
    <w:rsid w:val="009E7002"/>
    <w:rsid w:val="009F468D"/>
    <w:rsid w:val="009F7AF4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D743E"/>
    <w:rsid w:val="00AE61B3"/>
    <w:rsid w:val="00AF16E5"/>
    <w:rsid w:val="00AF2D81"/>
    <w:rsid w:val="00AF2ED3"/>
    <w:rsid w:val="00B0422D"/>
    <w:rsid w:val="00B04543"/>
    <w:rsid w:val="00B162CE"/>
    <w:rsid w:val="00B316B8"/>
    <w:rsid w:val="00B35FE9"/>
    <w:rsid w:val="00B52453"/>
    <w:rsid w:val="00B54353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364E4"/>
    <w:rsid w:val="00C418E6"/>
    <w:rsid w:val="00C5082E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1401F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0B05"/>
    <w:rsid w:val="00E5329F"/>
    <w:rsid w:val="00E53569"/>
    <w:rsid w:val="00E610E7"/>
    <w:rsid w:val="00E77E87"/>
    <w:rsid w:val="00E86DBB"/>
    <w:rsid w:val="00E93EFE"/>
    <w:rsid w:val="00E962FB"/>
    <w:rsid w:val="00E965D0"/>
    <w:rsid w:val="00EA149F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42BA9"/>
    <w:rsid w:val="00F508E7"/>
    <w:rsid w:val="00F50C08"/>
    <w:rsid w:val="00F608A5"/>
    <w:rsid w:val="00F703FF"/>
    <w:rsid w:val="00F736E0"/>
    <w:rsid w:val="00F74267"/>
    <w:rsid w:val="00F746C6"/>
    <w:rsid w:val="00F74A36"/>
    <w:rsid w:val="00F75174"/>
    <w:rsid w:val="00F76EBB"/>
    <w:rsid w:val="00F848F1"/>
    <w:rsid w:val="00F90545"/>
    <w:rsid w:val="00F92F5F"/>
    <w:rsid w:val="00F96509"/>
    <w:rsid w:val="00F96D47"/>
    <w:rsid w:val="00F97368"/>
    <w:rsid w:val="00FA71A1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CD33D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join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BC772-52C3-4C95-9A8A-37159AB1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</cp:revision>
  <cp:lastPrinted>2020-05-29T02:19:00Z</cp:lastPrinted>
  <dcterms:created xsi:type="dcterms:W3CDTF">2020-05-29T07:36:00Z</dcterms:created>
  <dcterms:modified xsi:type="dcterms:W3CDTF">2020-05-29T07:36:00Z</dcterms:modified>
</cp:coreProperties>
</file>