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5A" w:rsidRDefault="00EB325A" w:rsidP="00EB32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04AF2C" wp14:editId="4DC0CF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B325A" w:rsidRDefault="00EB325A" w:rsidP="00EB325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B325A" w:rsidRDefault="00EB325A" w:rsidP="00EB325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EB325A" w:rsidRDefault="00EB325A" w:rsidP="00EB325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B325A" w:rsidRDefault="00F908BD" w:rsidP="00EB325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B325A" w:rsidRPr="008C12B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B325A">
        <w:rPr>
          <w:rFonts w:ascii="標楷體" w:eastAsia="標楷體" w:hAnsi="標楷體" w:cs="Times New Roman" w:hint="eastAsia"/>
        </w:rPr>
        <w:t xml:space="preserve">     www.taoyuanproduct.org</w:t>
      </w:r>
    </w:p>
    <w:p w:rsidR="00EB325A" w:rsidRDefault="00EB325A" w:rsidP="00EB325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B325A" w:rsidRDefault="00EB325A" w:rsidP="00EB325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EB325A" w:rsidRPr="00706143" w:rsidRDefault="00EB325A" w:rsidP="00706143">
      <w:pPr>
        <w:spacing w:beforeLines="50" w:before="180" w:line="300" w:lineRule="exact"/>
        <w:ind w:rightChars="-100" w:right="-2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發文日期：中華民國10</w:t>
      </w:r>
      <w:r w:rsidRPr="00706143"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年7月</w:t>
      </w:r>
      <w:r w:rsidRPr="00706143"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</w:p>
    <w:p w:rsidR="00EB325A" w:rsidRPr="00706143" w:rsidRDefault="00EB325A" w:rsidP="00706143">
      <w:pPr>
        <w:spacing w:beforeLines="50" w:before="180" w:line="300" w:lineRule="exact"/>
        <w:ind w:left="3500" w:rightChars="-100" w:right="-240" w:hangingChars="1250" w:hanging="35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發文字號：</w:t>
      </w:r>
      <w:proofErr w:type="gramStart"/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桃貿豐字</w:t>
      </w:r>
      <w:proofErr w:type="gramEnd"/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第</w:t>
      </w:r>
      <w:r w:rsidR="003C2A92">
        <w:rPr>
          <w:rFonts w:ascii="標楷體" w:eastAsia="標楷體" w:hAnsi="標楷體" w:cs="Times New Roman"/>
          <w:color w:val="000000"/>
          <w:sz w:val="28"/>
          <w:szCs w:val="28"/>
        </w:rPr>
        <w:t>20185</w:t>
      </w: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</w:p>
    <w:p w:rsidR="00EB325A" w:rsidRPr="00706143" w:rsidRDefault="00EB325A" w:rsidP="00706143">
      <w:pPr>
        <w:spacing w:beforeLines="50" w:before="180" w:line="300" w:lineRule="exact"/>
        <w:ind w:left="3500" w:rightChars="-100" w:right="-240" w:hangingChars="1250" w:hanging="35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附    件：</w:t>
      </w:r>
      <w:r w:rsidR="00BE1D58"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如</w:t>
      </w:r>
      <w:r w:rsidRPr="00706143">
        <w:rPr>
          <w:rFonts w:ascii="標楷體" w:eastAsia="標楷體" w:hAnsi="標楷體" w:cs="Times New Roman" w:hint="eastAsia"/>
          <w:color w:val="000000"/>
          <w:sz w:val="28"/>
          <w:szCs w:val="28"/>
        </w:rPr>
        <w:t>文</w:t>
      </w:r>
    </w:p>
    <w:p w:rsidR="00EB325A" w:rsidRDefault="00EB325A" w:rsidP="00EB325A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54AED" w:rsidRPr="00B25FD9" w:rsidRDefault="00D54AED" w:rsidP="00EB325A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B325A" w:rsidRPr="00D54AED" w:rsidRDefault="00EB325A" w:rsidP="00D54AED">
      <w:pPr>
        <w:spacing w:afterLines="100" w:after="360" w:line="500" w:lineRule="exact"/>
        <w:ind w:left="1620" w:hangingChars="450" w:hanging="1620"/>
        <w:rPr>
          <w:rFonts w:ascii="標楷體" w:eastAsia="標楷體" w:hAnsi="標楷體"/>
          <w:color w:val="1D2129"/>
          <w:kern w:val="0"/>
          <w:sz w:val="36"/>
          <w:szCs w:val="36"/>
          <w:shd w:val="clear" w:color="auto" w:fill="FFFFFF"/>
        </w:rPr>
      </w:pPr>
      <w:r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主 </w:t>
      </w:r>
      <w:r w:rsidRPr="00D54AED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旨：</w:t>
      </w:r>
      <w:r w:rsidR="00BE1D58" w:rsidRPr="00706143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>修正</w:t>
      </w:r>
      <w:r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「</w:t>
      </w:r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限制輸出貨品表</w:t>
      </w:r>
      <w:r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」</w:t>
      </w:r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，我國產製之196</w:t>
      </w:r>
      <w:r w:rsidR="00D54AED">
        <w:rPr>
          <w:rFonts w:ascii="標楷體" w:eastAsia="標楷體" w:hAnsi="標楷體" w:hint="eastAsia"/>
          <w:color w:val="1D2129"/>
          <w:kern w:val="0"/>
          <w:sz w:val="36"/>
          <w:szCs w:val="36"/>
          <w:shd w:val="clear" w:color="auto" w:fill="FFFFFF"/>
        </w:rPr>
        <w:t>項</w:t>
      </w:r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鋼鐵貨品輸往歐盟</w:t>
      </w:r>
      <w:proofErr w:type="gramStart"/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採</w:t>
      </w:r>
      <w:proofErr w:type="gramEnd"/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行管理措施(輸出規定</w:t>
      </w:r>
      <w:r w:rsidR="00BE1D58" w:rsidRPr="00D54AED">
        <w:rPr>
          <w:rFonts w:ascii="標楷體" w:eastAsia="標楷體" w:hAnsi="標楷體" w:hint="eastAsia"/>
          <w:color w:val="1D2129"/>
          <w:kern w:val="0"/>
          <w:sz w:val="36"/>
          <w:szCs w:val="36"/>
          <w:shd w:val="clear" w:color="auto" w:fill="FFFFFF"/>
        </w:rPr>
        <w:t>代號為132)</w:t>
      </w:r>
      <w:r w:rsidRPr="00D54AED">
        <w:rPr>
          <w:rFonts w:ascii="標楷體" w:eastAsia="標楷體" w:hAnsi="標楷體" w:hint="eastAsia"/>
          <w:color w:val="1D2129"/>
          <w:kern w:val="0"/>
          <w:sz w:val="36"/>
          <w:szCs w:val="36"/>
          <w:shd w:val="clear" w:color="auto" w:fill="FFFFFF"/>
        </w:rPr>
        <w:t>，</w:t>
      </w:r>
      <w:r w:rsidR="00BE1D58" w:rsidRPr="00D54AED">
        <w:rPr>
          <w:rFonts w:ascii="標楷體" w:eastAsia="標楷體" w:hAnsi="標楷體" w:hint="eastAsia"/>
          <w:color w:val="1D2129"/>
          <w:kern w:val="0"/>
          <w:sz w:val="36"/>
          <w:szCs w:val="36"/>
          <w:shd w:val="clear" w:color="auto" w:fill="FFFFFF"/>
        </w:rPr>
        <w:t>業經經濟部於中華民</w:t>
      </w:r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國109年7月8日以經貿字第</w:t>
      </w:r>
      <w:r w:rsidR="00D54AED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 xml:space="preserve"> 10</w:t>
      </w:r>
      <w:r w:rsidR="00BE1D58" w:rsidRPr="00706143">
        <w:rPr>
          <w:rFonts w:ascii="標楷體" w:eastAsia="標楷體" w:hAnsi="標楷體" w:hint="eastAsia"/>
          <w:color w:val="1D2129"/>
          <w:spacing w:val="-20"/>
          <w:kern w:val="0"/>
          <w:sz w:val="36"/>
          <w:szCs w:val="36"/>
          <w:shd w:val="clear" w:color="auto" w:fill="FFFFFF"/>
        </w:rPr>
        <w:t>904603250</w:t>
      </w:r>
      <w:r w:rsidR="00BE1D58" w:rsidRPr="00D54AED">
        <w:rPr>
          <w:rFonts w:ascii="標楷體" w:eastAsia="標楷體" w:hAnsi="標楷體" w:hint="eastAsia"/>
          <w:color w:val="1D2129"/>
          <w:kern w:val="0"/>
          <w:sz w:val="36"/>
          <w:szCs w:val="36"/>
          <w:shd w:val="clear" w:color="auto" w:fill="FFFFFF"/>
        </w:rPr>
        <w:t>號公告，檢送前揭公告影本(含附件)1份，</w:t>
      </w:r>
      <w:r w:rsidRPr="00D54AED">
        <w:rPr>
          <w:rFonts w:ascii="標楷體" w:eastAsia="標楷體" w:hAnsi="標楷體" w:hint="eastAsia"/>
          <w:color w:val="1D2129"/>
          <w:kern w:val="0"/>
          <w:sz w:val="36"/>
          <w:szCs w:val="36"/>
          <w:shd w:val="clear" w:color="auto" w:fill="FFFFFF"/>
        </w:rPr>
        <w:t xml:space="preserve"> 敬請查照。</w:t>
      </w:r>
    </w:p>
    <w:p w:rsidR="00D54AED" w:rsidRDefault="00EB325A" w:rsidP="00D54AED">
      <w:pPr>
        <w:spacing w:line="50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說 </w:t>
      </w:r>
      <w:r w:rsidRPr="00D54AED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明：</w:t>
      </w:r>
      <w:bookmarkStart w:id="0" w:name="_GoBack"/>
      <w:bookmarkEnd w:id="0"/>
    </w:p>
    <w:p w:rsidR="00D54AED" w:rsidRDefault="00D54AED" w:rsidP="00D54AED">
      <w:pPr>
        <w:spacing w:afterLines="100" w:after="360" w:line="50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  </w:t>
      </w:r>
      <w:r w:rsidR="00923ECE" w:rsidRPr="00D54AED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 xml:space="preserve"> </w:t>
      </w:r>
      <w:r w:rsidR="00923ECE" w:rsidRPr="00D54AED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 xml:space="preserve"> </w:t>
      </w:r>
      <w:r w:rsidR="00EB325A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依據</w:t>
      </w:r>
      <w:r w:rsidR="00BE1D58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經濟部109年</w:t>
      </w:r>
      <w:r w:rsidR="00923ECE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7月8日經貿</w:t>
      </w:r>
      <w:r w:rsidR="00EB325A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字第</w:t>
      </w:r>
      <w:r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</w:t>
      </w:r>
    </w:p>
    <w:p w:rsidR="00EB325A" w:rsidRPr="00D54AED" w:rsidRDefault="00D54AED" w:rsidP="00D54AED">
      <w:pPr>
        <w:spacing w:afterLines="100" w:after="360" w:line="500" w:lineRule="exact"/>
        <w:rPr>
          <w:rFonts w:ascii="標楷體" w:eastAsia="標楷體" w:hAnsi="標楷體" w:cs="Arial Unicode MS"/>
          <w:w w:val="90"/>
          <w:sz w:val="36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       </w:t>
      </w:r>
      <w:r w:rsidR="00EB325A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109</w:t>
      </w:r>
      <w:r w:rsidR="00923ECE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04603253</w:t>
      </w:r>
      <w:r w:rsidR="00EB325A" w:rsidRPr="00D54AED">
        <w:rPr>
          <w:rFonts w:ascii="標楷體" w:eastAsia="標楷體" w:hAnsi="標楷體" w:cs="Arial Unicode MS" w:hint="eastAsia"/>
          <w:sz w:val="36"/>
          <w:szCs w:val="36"/>
          <w:lang w:val="zh-TW"/>
        </w:rPr>
        <w:t>函辦理。</w:t>
      </w:r>
    </w:p>
    <w:p w:rsidR="00EB325A" w:rsidRDefault="00EB325A" w:rsidP="00D54AED">
      <w:pPr>
        <w:suppressAutoHyphens/>
        <w:spacing w:beforeLines="50" w:before="180" w:after="100" w:afterAutospacing="1"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B25FD9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B25FD9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</w:t>
      </w:r>
      <w:r w:rsidRPr="00B25FD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F908BD" w:rsidRDefault="00F908BD" w:rsidP="00D54AED">
      <w:pPr>
        <w:suppressAutoHyphens/>
        <w:spacing w:beforeLines="50" w:before="180" w:after="100" w:afterAutospacing="1"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F908BD" w:rsidRDefault="00F908BD" w:rsidP="00D54AED">
      <w:pPr>
        <w:suppressAutoHyphens/>
        <w:spacing w:beforeLines="50" w:before="180" w:after="100" w:afterAutospacing="1"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F908BD" w:rsidRPr="00B25FD9" w:rsidRDefault="00F908BD" w:rsidP="00F908BD">
      <w:pPr>
        <w:suppressAutoHyphens/>
        <w:spacing w:beforeLines="50" w:before="180" w:after="100" w:afterAutospacing="1" w:line="0" w:lineRule="atLeast"/>
        <w:ind w:left="2240" w:hangingChars="400" w:hanging="2240"/>
        <w:jc w:val="center"/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908BD" w:rsidRPr="00B25FD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A"/>
    <w:rsid w:val="00017F48"/>
    <w:rsid w:val="00191D63"/>
    <w:rsid w:val="003C2A92"/>
    <w:rsid w:val="00706143"/>
    <w:rsid w:val="00923ECE"/>
    <w:rsid w:val="00BE1D58"/>
    <w:rsid w:val="00C75134"/>
    <w:rsid w:val="00D54AED"/>
    <w:rsid w:val="00EB325A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57AF"/>
  <w15:chartTrackingRefBased/>
  <w15:docId w15:val="{6A1CE843-FDC1-4EE0-8C1E-0776BD1F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2020-07-10T05:04:00Z</cp:lastPrinted>
  <dcterms:created xsi:type="dcterms:W3CDTF">2020-07-09T08:40:00Z</dcterms:created>
  <dcterms:modified xsi:type="dcterms:W3CDTF">2020-07-10T05:08:00Z</dcterms:modified>
</cp:coreProperties>
</file>