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BC388C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4B3C99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4B3C99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6E39F7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E12800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4B3C99">
        <w:rPr>
          <w:rFonts w:ascii="標楷體" w:eastAsia="標楷體" w:hAnsi="標楷體" w:cs="Times New Roman"/>
          <w:color w:val="000000"/>
          <w:szCs w:val="24"/>
        </w:rPr>
        <w:t>7</w:t>
      </w:r>
      <w:r w:rsidR="00E12800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2922C9" w:rsidRPr="00FC7948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B21D5" w:rsidRPr="005E5678" w:rsidRDefault="002B21D5" w:rsidP="004B3C99">
      <w:pPr>
        <w:suppressAutoHyphens/>
        <w:wordWrap w:val="0"/>
        <w:spacing w:line="500" w:lineRule="exact"/>
        <w:ind w:left="1120" w:hangingChars="400" w:hanging="112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B84621">
        <w:rPr>
          <w:rFonts w:ascii="標楷體" w:eastAsia="標楷體" w:hAnsi="標楷體" w:cs="Arial Unicode MS" w:hint="eastAsia"/>
          <w:sz w:val="28"/>
          <w:szCs w:val="28"/>
          <w:lang w:val="zh-TW"/>
        </w:rPr>
        <w:t>檢送</w:t>
      </w:r>
      <w:r w:rsidR="00E12800">
        <w:rPr>
          <w:rFonts w:ascii="標楷體" w:eastAsia="標楷體" w:hAnsi="標楷體" w:cs="Arial Unicode MS" w:hint="eastAsia"/>
          <w:sz w:val="28"/>
          <w:szCs w:val="28"/>
          <w:lang w:val="zh-TW"/>
        </w:rPr>
        <w:t>「企業因應嚴重特殊</w:t>
      </w:r>
      <w:proofErr w:type="gramStart"/>
      <w:r w:rsidR="00E12800">
        <w:rPr>
          <w:rFonts w:ascii="標楷體" w:eastAsia="標楷體" w:hAnsi="標楷體" w:cs="Arial Unicode MS" w:hint="eastAsia"/>
          <w:sz w:val="28"/>
          <w:szCs w:val="28"/>
          <w:lang w:val="zh-TW"/>
        </w:rPr>
        <w:t>傳染性肺災</w:t>
      </w:r>
      <w:proofErr w:type="gramEnd"/>
      <w:r w:rsidR="00E12800">
        <w:rPr>
          <w:rFonts w:ascii="標楷體" w:eastAsia="標楷體" w:hAnsi="標楷體" w:cs="Arial Unicode MS" w:hint="eastAsia"/>
          <w:sz w:val="28"/>
          <w:szCs w:val="28"/>
          <w:lang w:val="zh-TW"/>
        </w:rPr>
        <w:t>(</w:t>
      </w:r>
      <w:r w:rsidR="00E12800">
        <w:rPr>
          <w:rFonts w:ascii="標楷體" w:eastAsia="標楷體" w:hAnsi="標楷體" w:cs="Arial Unicode MS"/>
          <w:sz w:val="28"/>
          <w:szCs w:val="28"/>
          <w:lang w:val="zh-TW"/>
        </w:rPr>
        <w:t>COVID-19)</w:t>
      </w:r>
      <w:proofErr w:type="gramStart"/>
      <w:r w:rsidR="00E12800">
        <w:rPr>
          <w:rFonts w:ascii="標楷體" w:eastAsia="標楷體" w:hAnsi="標楷體" w:cs="Arial Unicode MS" w:hint="eastAsia"/>
          <w:sz w:val="28"/>
          <w:szCs w:val="28"/>
          <w:lang w:val="zh-TW"/>
        </w:rPr>
        <w:t>疫</w:t>
      </w:r>
      <w:proofErr w:type="gramEnd"/>
      <w:r w:rsidR="00E12800">
        <w:rPr>
          <w:rFonts w:ascii="標楷體" w:eastAsia="標楷體" w:hAnsi="標楷體" w:cs="Arial Unicode MS" w:hint="eastAsia"/>
          <w:sz w:val="28"/>
          <w:szCs w:val="28"/>
          <w:lang w:val="zh-TW"/>
        </w:rPr>
        <w:t>情持續營運指引」乙份</w:t>
      </w:r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 敬請</w:t>
      </w:r>
      <w:r w:rsidR="007265C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查照</w:t>
      </w:r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。</w:t>
      </w:r>
    </w:p>
    <w:p w:rsidR="000A60AF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0A60AF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E12800" w:rsidRDefault="000A60AF" w:rsidP="000A60AF">
      <w:pPr>
        <w:spacing w:line="500" w:lineRule="exact"/>
        <w:ind w:firstLineChars="300" w:firstLine="840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一、</w:t>
      </w:r>
      <w:r w:rsidR="002B21D5" w:rsidRPr="00E1280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依據</w:t>
      </w:r>
      <w:proofErr w:type="gramStart"/>
      <w:r w:rsidRPr="00E1280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桃</w:t>
      </w:r>
      <w:proofErr w:type="gramEnd"/>
      <w:r w:rsidR="00E12800" w:rsidRPr="00E1280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衛生福利部食品藥物管理署</w:t>
      </w:r>
      <w:r w:rsidR="00E12800" w:rsidRPr="00E12800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FDA</w:t>
      </w:r>
      <w:proofErr w:type="gramStart"/>
      <w:r w:rsidR="00E12800" w:rsidRPr="00E1280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食</w:t>
      </w:r>
      <w:r w:rsidR="00A03340" w:rsidRPr="00E1280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字</w:t>
      </w:r>
      <w:r w:rsidR="002B21D5" w:rsidRPr="00E1280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第</w:t>
      </w:r>
      <w:r w:rsidR="008950BF" w:rsidRPr="00E1280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10</w:t>
      </w:r>
      <w:r w:rsidR="00F74A36" w:rsidRPr="00E1280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9</w:t>
      </w:r>
      <w:r w:rsidR="00E12800" w:rsidRPr="00E1280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1</w:t>
      </w:r>
      <w:r w:rsidR="00E12800" w:rsidRPr="00E12800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300734</w:t>
      </w:r>
      <w:r w:rsidR="002B21D5" w:rsidRPr="00E1280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號</w:t>
      </w:r>
      <w:proofErr w:type="gramEnd"/>
      <w:r w:rsidR="002B21D5" w:rsidRPr="00E1280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函辦理。</w:t>
      </w:r>
    </w:p>
    <w:p w:rsidR="000A60AF" w:rsidRDefault="000A60AF" w:rsidP="00141C11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二、</w:t>
      </w:r>
      <w:r w:rsidR="00B8462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為</w:t>
      </w:r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因應企業面對武漢肺炎之風險及要因應的衝擊，中央流行</w:t>
      </w:r>
      <w:proofErr w:type="gramStart"/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疫</w:t>
      </w:r>
      <w:proofErr w:type="gramEnd"/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情指揮中心擬定</w:t>
      </w:r>
      <w:proofErr w:type="gramStart"/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旨揭指引</w:t>
      </w:r>
      <w:proofErr w:type="gramEnd"/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及</w:t>
      </w:r>
      <w:proofErr w:type="gramStart"/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精簡版教戰</w:t>
      </w:r>
      <w:proofErr w:type="gramEnd"/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帖</w:t>
      </w:r>
      <w:r w:rsidR="001B338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(如附件)</w:t>
      </w:r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，提供企業依「零星社區感染」和「發生社區傳播」，進行持續營運之風險評估和因應，</w:t>
      </w:r>
      <w:proofErr w:type="gramStart"/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俾</w:t>
      </w:r>
      <w:proofErr w:type="gramEnd"/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利企業能持續業務及運作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3A38D5" w:rsidRPr="007265C9" w:rsidRDefault="000A60AF" w:rsidP="00DA46E3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</w:rPr>
      </w:pPr>
      <w:r w:rsidRPr="007265C9">
        <w:rPr>
          <w:rFonts w:ascii="標楷體" w:eastAsia="標楷體" w:hAnsi="標楷體" w:cs="Arial Unicode MS" w:hint="eastAsia"/>
          <w:spacing w:val="-2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三、</w:t>
      </w:r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另可至衛生福利部疾病管管制署網頁(首頁＞傳染病與防疫專題</w:t>
      </w:r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＞</w:t>
      </w:r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傳染病介紹</w:t>
      </w:r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＞</w:t>
      </w:r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第五類法定傳染病</w:t>
      </w:r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＞</w:t>
      </w:r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嚴重特殊傳染性肺炎</w:t>
      </w:r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＞</w:t>
      </w:r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重要指引及教材)項下「企業因應嚴重特殊傳染性肺炎(</w:t>
      </w:r>
      <w:r w:rsidR="00E12800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COVID-19)</w:t>
      </w:r>
      <w:proofErr w:type="gramStart"/>
      <w:r w:rsidR="00E1280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疫</w:t>
      </w:r>
      <w:proofErr w:type="gramEnd"/>
      <w:r w:rsidR="00B8462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情持續營運指引」下載運用</w:t>
      </w:r>
      <w:r w:rsidR="00DA46E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C22CE8" w:rsidRPr="00201172" w:rsidRDefault="00141C11" w:rsidP="00C22CE8">
      <w:pPr>
        <w:wordWrap w:val="0"/>
        <w:spacing w:line="500" w:lineRule="exact"/>
        <w:ind w:leftChars="300" w:left="1320" w:hangingChars="250" w:hanging="600"/>
        <w:rPr>
          <w:rFonts w:ascii="標楷體" w:eastAsia="標楷體" w:hAnsi="標楷體" w:cs="Arial Unicode MS"/>
          <w:spacing w:val="-20"/>
          <w:sz w:val="28"/>
          <w:szCs w:val="28"/>
        </w:rPr>
      </w:pPr>
      <w:r w:rsidRPr="007265C9">
        <w:rPr>
          <w:rFonts w:ascii="標楷體" w:eastAsia="標楷體" w:hAnsi="標楷體" w:cs="Arial Unicode MS" w:hint="eastAsia"/>
          <w:spacing w:val="-20"/>
          <w:sz w:val="28"/>
          <w:szCs w:val="28"/>
        </w:rPr>
        <w:t xml:space="preserve"> </w:t>
      </w:r>
    </w:p>
    <w:p w:rsidR="00DA46E3" w:rsidRDefault="00DA46E3" w:rsidP="00DA46E3">
      <w:pPr>
        <w:wordWrap w:val="0"/>
        <w:spacing w:line="500" w:lineRule="exact"/>
        <w:ind w:leftChars="300" w:left="1840" w:hangingChars="200" w:hanging="1120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F75174" w:rsidRPr="00DB41E1" w:rsidRDefault="000C55DA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bookmarkStart w:id="0" w:name="_GoBack"/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bookmarkEnd w:id="0"/>
    </w:p>
    <w:sectPr w:rsidR="00F75174" w:rsidRPr="00DB41E1" w:rsidSect="00C22CE8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88C" w:rsidRDefault="00BC388C" w:rsidP="00D26A27">
      <w:r>
        <w:separator/>
      </w:r>
    </w:p>
  </w:endnote>
  <w:endnote w:type="continuationSeparator" w:id="0">
    <w:p w:rsidR="00BC388C" w:rsidRDefault="00BC388C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88C" w:rsidRDefault="00BC388C" w:rsidP="00D26A27">
      <w:r>
        <w:separator/>
      </w:r>
    </w:p>
  </w:footnote>
  <w:footnote w:type="continuationSeparator" w:id="0">
    <w:p w:rsidR="00BC388C" w:rsidRDefault="00BC388C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A60AF"/>
    <w:rsid w:val="000C5299"/>
    <w:rsid w:val="000C55DA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1C11"/>
    <w:rsid w:val="00145D08"/>
    <w:rsid w:val="001527C0"/>
    <w:rsid w:val="0015338A"/>
    <w:rsid w:val="00166F98"/>
    <w:rsid w:val="00184EDB"/>
    <w:rsid w:val="0018549B"/>
    <w:rsid w:val="001868B3"/>
    <w:rsid w:val="00194C05"/>
    <w:rsid w:val="001B3386"/>
    <w:rsid w:val="001B6379"/>
    <w:rsid w:val="001B6F6F"/>
    <w:rsid w:val="001C5C5C"/>
    <w:rsid w:val="001D0CDE"/>
    <w:rsid w:val="001D0F35"/>
    <w:rsid w:val="001E0AED"/>
    <w:rsid w:val="001E6828"/>
    <w:rsid w:val="001F4EDE"/>
    <w:rsid w:val="001F591F"/>
    <w:rsid w:val="00201172"/>
    <w:rsid w:val="00211EC3"/>
    <w:rsid w:val="0023685B"/>
    <w:rsid w:val="00252D76"/>
    <w:rsid w:val="002554A9"/>
    <w:rsid w:val="00256DAB"/>
    <w:rsid w:val="00273C67"/>
    <w:rsid w:val="00286C0E"/>
    <w:rsid w:val="002922C9"/>
    <w:rsid w:val="002968B0"/>
    <w:rsid w:val="002971F5"/>
    <w:rsid w:val="002B21D5"/>
    <w:rsid w:val="002B2430"/>
    <w:rsid w:val="002B2441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27292"/>
    <w:rsid w:val="0043493E"/>
    <w:rsid w:val="00450743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B3C99"/>
    <w:rsid w:val="004B7585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74D0D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39F7"/>
    <w:rsid w:val="006E6D60"/>
    <w:rsid w:val="0070116F"/>
    <w:rsid w:val="00716369"/>
    <w:rsid w:val="007236F8"/>
    <w:rsid w:val="007265C9"/>
    <w:rsid w:val="00741A5F"/>
    <w:rsid w:val="0074259E"/>
    <w:rsid w:val="0074388C"/>
    <w:rsid w:val="00744DCE"/>
    <w:rsid w:val="00744FEB"/>
    <w:rsid w:val="00755C6C"/>
    <w:rsid w:val="00765BEA"/>
    <w:rsid w:val="0077798B"/>
    <w:rsid w:val="00786BA0"/>
    <w:rsid w:val="00787340"/>
    <w:rsid w:val="007915C5"/>
    <w:rsid w:val="00794A24"/>
    <w:rsid w:val="00796C44"/>
    <w:rsid w:val="007B360C"/>
    <w:rsid w:val="007B4037"/>
    <w:rsid w:val="007B6224"/>
    <w:rsid w:val="007C018D"/>
    <w:rsid w:val="007C4D21"/>
    <w:rsid w:val="007D76C5"/>
    <w:rsid w:val="007E4051"/>
    <w:rsid w:val="007E7FBF"/>
    <w:rsid w:val="007F1796"/>
    <w:rsid w:val="007F18BF"/>
    <w:rsid w:val="0080393B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03340"/>
    <w:rsid w:val="00A44162"/>
    <w:rsid w:val="00A54986"/>
    <w:rsid w:val="00A56013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451C"/>
    <w:rsid w:val="00B7587B"/>
    <w:rsid w:val="00B84621"/>
    <w:rsid w:val="00B87A0B"/>
    <w:rsid w:val="00B925AE"/>
    <w:rsid w:val="00BA578B"/>
    <w:rsid w:val="00BA6C4D"/>
    <w:rsid w:val="00BB3BD2"/>
    <w:rsid w:val="00BC06C9"/>
    <w:rsid w:val="00BC1F9F"/>
    <w:rsid w:val="00BC3494"/>
    <w:rsid w:val="00BC388C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22CE8"/>
    <w:rsid w:val="00C418E6"/>
    <w:rsid w:val="00C5315D"/>
    <w:rsid w:val="00C65AF8"/>
    <w:rsid w:val="00C70D9C"/>
    <w:rsid w:val="00C734DB"/>
    <w:rsid w:val="00C82F73"/>
    <w:rsid w:val="00C83C04"/>
    <w:rsid w:val="00C8727A"/>
    <w:rsid w:val="00C943F6"/>
    <w:rsid w:val="00CA0815"/>
    <w:rsid w:val="00CA0C44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46E3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2800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7C2D2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92F1D-FE3A-45DD-B1FE-BABE70E0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2020-03-26T01:47:00Z</cp:lastPrinted>
  <dcterms:created xsi:type="dcterms:W3CDTF">2020-03-26T01:06:00Z</dcterms:created>
  <dcterms:modified xsi:type="dcterms:W3CDTF">2020-03-26T01:49:00Z</dcterms:modified>
</cp:coreProperties>
</file>