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D26" w:rsidRPr="00B365DB" w:rsidRDefault="009B4B7C" w:rsidP="007D5D2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44B6CF" wp14:editId="6225E49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D26">
        <w:rPr>
          <w:rFonts w:ascii="標楷體" w:eastAsia="標楷體" w:hAnsi="標楷體" w:cs="Times New Roman" w:hint="eastAsia"/>
          <w:b/>
          <w:sz w:val="52"/>
        </w:rPr>
        <w:t xml:space="preserve">    </w:t>
      </w:r>
      <w:r w:rsidR="007D5D26" w:rsidRPr="00B365DB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:rsidR="007D5D26" w:rsidRPr="00B365DB" w:rsidRDefault="007D5D26" w:rsidP="007D5D26">
      <w:pPr>
        <w:spacing w:line="320" w:lineRule="exact"/>
        <w:rPr>
          <w:rFonts w:ascii="News706 BT" w:eastAsia="Gulim" w:hAnsi="News706 BT" w:cs="Times New Roman"/>
          <w:sz w:val="28"/>
        </w:rPr>
      </w:pPr>
      <w:r w:rsidRPr="00B365DB">
        <w:rPr>
          <w:rFonts w:ascii="News706 BT" w:eastAsia="新細明體" w:hAnsi="News706 BT" w:cs="Times New Roman"/>
          <w:sz w:val="28"/>
        </w:rPr>
        <w:t xml:space="preserve">     </w:t>
      </w:r>
      <w:r w:rsidRPr="00B365DB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B365DB">
        <w:rPr>
          <w:rFonts w:ascii="News706 BT" w:eastAsia="新細明體" w:hAnsi="News706 BT" w:cs="Times New Roman"/>
          <w:sz w:val="28"/>
        </w:rPr>
        <w:t xml:space="preserve"> </w:t>
      </w:r>
      <w:r w:rsidRPr="00B365DB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7D5D26" w:rsidRPr="00B365DB" w:rsidRDefault="007D5D26" w:rsidP="007D5D26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>桃園市桃園區春日路1235之2號3F</w:t>
      </w:r>
    </w:p>
    <w:p w:rsidR="007D5D26" w:rsidRPr="00B365DB" w:rsidRDefault="007D5D26" w:rsidP="007D5D2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7D5D26" w:rsidRPr="00B365DB" w:rsidRDefault="009C368C" w:rsidP="009B4B7C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7D5D26" w:rsidRPr="00B365DB">
          <w:rPr>
            <w:rFonts w:ascii="標楷體" w:eastAsia="標楷體" w:hAnsi="標楷體" w:cs="Times New Roman" w:hint="eastAsia"/>
          </w:rPr>
          <w:t>ie325@ms19.hinet.net</w:t>
        </w:r>
      </w:hyperlink>
      <w:r w:rsidR="007D5D26" w:rsidRPr="00B365DB">
        <w:rPr>
          <w:rFonts w:ascii="標楷體" w:eastAsia="標楷體" w:hAnsi="標楷體" w:cs="Times New Roman" w:hint="eastAsia"/>
        </w:rPr>
        <w:t xml:space="preserve">     www.taoyuanproduct.org</w:t>
      </w:r>
    </w:p>
    <w:p w:rsidR="005B38ED" w:rsidRDefault="005B38ED" w:rsidP="005B38E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5B38ED" w:rsidRDefault="007D5D26" w:rsidP="005B38E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650329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7D5D26" w:rsidRDefault="007D5D26" w:rsidP="005B38ED">
      <w:pPr>
        <w:adjustRightInd w:val="0"/>
        <w:spacing w:line="16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</w:p>
    <w:p w:rsidR="005B38ED" w:rsidRPr="00B11CAC" w:rsidRDefault="007D5D26" w:rsidP="005B38ED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 w:rsidR="000E6DC8">
        <w:rPr>
          <w:rFonts w:ascii="標楷體" w:eastAsia="標楷體" w:hAnsi="標楷體" w:cs="Times New Roman"/>
          <w:color w:val="000000"/>
          <w:szCs w:val="24"/>
        </w:rPr>
        <w:t>8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CF3458">
        <w:rPr>
          <w:rFonts w:ascii="標楷體" w:eastAsia="標楷體" w:hAnsi="標楷體" w:cs="Times New Roman"/>
          <w:color w:val="000000"/>
          <w:szCs w:val="24"/>
        </w:rPr>
        <w:t>11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254656">
        <w:rPr>
          <w:rFonts w:ascii="標楷體" w:eastAsia="標楷體" w:hAnsi="標楷體" w:cs="Times New Roman" w:hint="eastAsia"/>
          <w:color w:val="000000"/>
          <w:szCs w:val="24"/>
        </w:rPr>
        <w:t>6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7D5D26" w:rsidRPr="00B11CAC" w:rsidRDefault="007D5D26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801346">
        <w:rPr>
          <w:rFonts w:ascii="標楷體" w:eastAsia="標楷體" w:hAnsi="標楷體" w:cs="Times New Roman" w:hint="eastAsia"/>
          <w:color w:val="000000"/>
          <w:szCs w:val="24"/>
        </w:rPr>
        <w:t>豐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字第</w:t>
      </w:r>
      <w:r w:rsidR="00CF3458">
        <w:rPr>
          <w:rFonts w:ascii="標楷體" w:eastAsia="標楷體" w:hAnsi="標楷體" w:cs="Times New Roman" w:hint="eastAsia"/>
          <w:color w:val="000000"/>
          <w:szCs w:val="24"/>
        </w:rPr>
        <w:t xml:space="preserve"> </w:t>
      </w:r>
      <w:r w:rsidR="00254656">
        <w:rPr>
          <w:rFonts w:ascii="標楷體" w:eastAsia="標楷體" w:hAnsi="標楷體" w:cs="Times New Roman" w:hint="eastAsia"/>
          <w:color w:val="000000"/>
          <w:szCs w:val="24"/>
        </w:rPr>
        <w:t>19192</w:t>
      </w:r>
      <w:r w:rsidR="00CF3458">
        <w:rPr>
          <w:rFonts w:ascii="標楷體" w:eastAsia="標楷體" w:hAnsi="標楷體" w:cs="Times New Roman"/>
          <w:color w:val="000000"/>
          <w:szCs w:val="24"/>
        </w:rPr>
        <w:t xml:space="preserve"> </w:t>
      </w:r>
      <w:bookmarkStart w:id="0" w:name="_GoBack"/>
      <w:bookmarkEnd w:id="0"/>
      <w:r w:rsidRPr="00B11CAC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7D5D26" w:rsidRDefault="007D5D26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Pr="00B11CAC"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:rsidR="00212CA8" w:rsidRPr="00B11CAC" w:rsidRDefault="00212CA8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7D5D26" w:rsidRPr="00B365DB" w:rsidRDefault="007D5D26" w:rsidP="005E5247">
      <w:pPr>
        <w:adjustRightIn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    旨：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有關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「食品添加物使用範圍及限量</w:t>
      </w:r>
      <w:r w:rsidR="000E6D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暨規格</w:t>
      </w:r>
      <w:r w:rsidR="00A0351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標準」</w:t>
      </w:r>
      <w:r w:rsidR="000E6D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第二條附表ㄧ修正</w:t>
      </w:r>
      <w:r w:rsidR="00F13D8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草案</w:t>
      </w:r>
      <w:r w:rsidR="00523C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業經衛生福利部10</w:t>
      </w:r>
      <w:r w:rsidR="000E6D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</w:t>
      </w:r>
      <w:r w:rsidR="00CF345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</w:t>
      </w:r>
      <w:r w:rsidR="00CF3458">
        <w:rPr>
          <w:rFonts w:ascii="標楷體" w:eastAsia="標楷體" w:hAnsi="標楷體" w:cs="Times New Roman"/>
          <w:color w:val="000000" w:themeColor="text1"/>
          <w:sz w:val="32"/>
          <w:szCs w:val="32"/>
        </w:rPr>
        <w:t>0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 w:rsidR="00CF345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</w:t>
      </w:r>
      <w:r w:rsidR="00CF3458">
        <w:rPr>
          <w:rFonts w:ascii="標楷體" w:eastAsia="標楷體" w:hAnsi="標楷體" w:cs="Times New Roman"/>
          <w:color w:val="000000" w:themeColor="text1"/>
          <w:sz w:val="32"/>
          <w:szCs w:val="32"/>
        </w:rPr>
        <w:t>8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日衛授食字第10</w:t>
      </w:r>
      <w:r w:rsidR="00F2094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8130</w:t>
      </w:r>
      <w:r w:rsidR="00CF3458">
        <w:rPr>
          <w:rFonts w:ascii="標楷體" w:eastAsia="標楷體" w:hAnsi="標楷體" w:cs="Times New Roman"/>
          <w:color w:val="000000" w:themeColor="text1"/>
          <w:sz w:val="32"/>
          <w:szCs w:val="32"/>
        </w:rPr>
        <w:t>2500</w:t>
      </w:r>
      <w:r w:rsidR="000E6D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公告預告， </w:t>
      </w: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敬請查照。   </w:t>
      </w:r>
    </w:p>
    <w:p w:rsidR="00F20942" w:rsidRDefault="007D5D26" w:rsidP="00F20942">
      <w:pPr>
        <w:adjustRightIn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     明:一、依據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桃園市政府</w:t>
      </w:r>
      <w:r w:rsidR="00F2094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衛生局</w:t>
      </w:r>
      <w:r w:rsidRPr="00A6386B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桃衛食管字第</w:t>
      </w:r>
    </w:p>
    <w:p w:rsidR="007D5D26" w:rsidRPr="00F20942" w:rsidRDefault="00F20942" w:rsidP="00F20942">
      <w:pPr>
        <w:adjustRightInd w:val="0"/>
        <w:spacing w:line="38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                  </w:t>
      </w:r>
      <w:r w:rsidR="00A03519" w:rsidRPr="005B38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0E6D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 w:rsidR="00CF3458">
        <w:rPr>
          <w:rFonts w:ascii="標楷體" w:eastAsia="標楷體" w:hAnsi="標楷體" w:cs="Times New Roman"/>
          <w:color w:val="000000" w:themeColor="text1"/>
          <w:sz w:val="32"/>
          <w:szCs w:val="32"/>
        </w:rPr>
        <w:t>0115909</w:t>
      </w:r>
      <w:r w:rsidR="007D5D26" w:rsidRPr="00A6386B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號函辦</w:t>
      </w:r>
      <w:r w:rsidR="00F13D85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理。</w:t>
      </w:r>
    </w:p>
    <w:p w:rsidR="00F221ED" w:rsidRDefault="007D5D26" w:rsidP="005E5247">
      <w:pPr>
        <w:adjustRightInd w:val="0"/>
        <w:snapToGri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 w:rsid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二、旨揭</w:t>
      </w:r>
      <w:r w:rsid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公告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請至行政</w:t>
      </w:r>
      <w:r w:rsid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院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公報資訊網、該部網</w:t>
      </w:r>
    </w:p>
    <w:p w:rsidR="00F221ED" w:rsidRDefault="00F221ED" w:rsidP="005E5247">
      <w:pPr>
        <w:adjustRightInd w:val="0"/>
        <w:snapToGri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站「衛生福利法規檢索系統」下「法規草</w:t>
      </w:r>
    </w:p>
    <w:p w:rsidR="00F221ED" w:rsidRDefault="00F221ED" w:rsidP="005E5247">
      <w:pPr>
        <w:adjustRightInd w:val="0"/>
        <w:snapToGri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案」網頁、該部食品藥物管理署網站「公</w:t>
      </w:r>
    </w:p>
    <w:p w:rsidR="00CD1F03" w:rsidRDefault="00F221ED" w:rsidP="005E5247">
      <w:pPr>
        <w:adjustRightInd w:val="0"/>
        <w:snapToGri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告資訊」下「本署公告」及國家發展委員</w:t>
      </w:r>
      <w:r w:rsidR="00CD1F0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:rsidR="00CD1F03" w:rsidRDefault="00CD1F03" w:rsidP="005E5247">
      <w:pPr>
        <w:adjustRightInd w:val="0"/>
        <w:snapToGri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會「公告政策網路參與平</w:t>
      </w:r>
      <w:r w:rsidR="00887DA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臺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-眾開講」網頁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</w:t>
      </w:r>
    </w:p>
    <w:p w:rsidR="00F20942" w:rsidRDefault="00CD1F03" w:rsidP="00CF3458">
      <w:pPr>
        <w:adjustRightInd w:val="0"/>
        <w:snapToGrid w:val="0"/>
        <w:spacing w:line="380" w:lineRule="exact"/>
        <w:ind w:left="600" w:rightChars="135" w:right="324" w:hangingChars="500" w:hanging="600"/>
        <w:jc w:val="both"/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spacing w:val="-20"/>
          <w:w w:val="50"/>
          <w:sz w:val="32"/>
          <w:szCs w:val="32"/>
        </w:rPr>
        <w:t xml:space="preserve">                                                        </w:t>
      </w:r>
      <w:r w:rsidRPr="00CD1F03">
        <w:rPr>
          <w:rFonts w:ascii="標楷體" w:eastAsia="標楷體" w:hAnsi="標楷體" w:cs="Times New Roman" w:hint="eastAsia"/>
          <w:spacing w:val="-20"/>
          <w:sz w:val="32"/>
          <w:szCs w:val="32"/>
        </w:rPr>
        <w:t xml:space="preserve"> </w:t>
      </w:r>
      <w:hyperlink r:id="rId8" w:history="1">
        <w:r w:rsidRPr="00F221ED">
          <w:rPr>
            <w:rStyle w:val="a9"/>
            <w:rFonts w:ascii="標楷體" w:eastAsia="標楷體" w:hAnsi="標楷體" w:cs="Times New Roman" w:hint="eastAsia"/>
            <w:color w:val="auto"/>
            <w:spacing w:val="-20"/>
            <w:sz w:val="32"/>
            <w:szCs w:val="32"/>
            <w:u w:val="none"/>
          </w:rPr>
          <w:t>http</w:t>
        </w:r>
        <w:r w:rsidRPr="00F221ED">
          <w:rPr>
            <w:rStyle w:val="a9"/>
            <w:rFonts w:ascii="標楷體" w:eastAsia="標楷體" w:hAnsi="標楷體" w:cs="Times New Roman"/>
            <w:color w:val="auto"/>
            <w:spacing w:val="-20"/>
            <w:sz w:val="32"/>
            <w:szCs w:val="32"/>
            <w:u w:val="none"/>
          </w:rPr>
          <w:t>s://join.gov.tw/policies/</w:t>
        </w:r>
      </w:hyperlink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自行下載。</w:t>
      </w:r>
    </w:p>
    <w:p w:rsidR="006953F8" w:rsidRDefault="00F20942" w:rsidP="00F20942">
      <w:pPr>
        <w:adjustRightInd w:val="0"/>
        <w:snapToGrid w:val="0"/>
        <w:spacing w:line="38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6953F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三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</w:t>
      </w:r>
      <w:r w:rsidR="006953F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公告及附件請至衛生福利部食品藥物管理</w:t>
      </w:r>
    </w:p>
    <w:p w:rsidR="000A118F" w:rsidRDefault="006953F8" w:rsidP="00F20942">
      <w:pPr>
        <w:adjustRightInd w:val="0"/>
        <w:snapToGrid w:val="0"/>
        <w:spacing w:line="38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署網站</w:t>
      </w:r>
      <w:hyperlink r:id="rId9" w:history="1">
        <w:r w:rsidRPr="000A118F">
          <w:rPr>
            <w:rStyle w:val="a9"/>
            <w:rFonts w:ascii="標楷體" w:eastAsia="標楷體" w:hAnsi="標楷體" w:cs="Times New Roman" w:hint="eastAsia"/>
            <w:color w:val="auto"/>
            <w:sz w:val="32"/>
            <w:szCs w:val="32"/>
            <w:u w:val="none"/>
          </w:rPr>
          <w:t>h</w:t>
        </w:r>
        <w:r w:rsidRPr="000A118F">
          <w:rPr>
            <w:rStyle w:val="a9"/>
            <w:rFonts w:ascii="標楷體" w:eastAsia="標楷體" w:hAnsi="標楷體" w:cs="Times New Roman"/>
            <w:color w:val="auto"/>
            <w:sz w:val="32"/>
            <w:szCs w:val="32"/>
            <w:u w:val="none"/>
          </w:rPr>
          <w:t>ttp://www.fda.tw</w:t>
        </w:r>
      </w:hyperlink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之「本署公告」</w:t>
      </w:r>
    </w:p>
    <w:p w:rsidR="000A118F" w:rsidRDefault="000A118F" w:rsidP="00F20942">
      <w:pPr>
        <w:adjustRightInd w:val="0"/>
        <w:snapToGrid w:val="0"/>
        <w:spacing w:line="38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6953F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網頁下載。</w:t>
      </w:r>
      <w:r w:rsidR="000E6D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對公告</w:t>
      </w:r>
      <w:r w:rsidR="00F2094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內容有任何意見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者，請</w:t>
      </w:r>
    </w:p>
    <w:p w:rsidR="000A118F" w:rsidRDefault="000A118F" w:rsidP="00F20942">
      <w:pPr>
        <w:adjustRightInd w:val="0"/>
        <w:snapToGrid w:val="0"/>
        <w:spacing w:line="38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於該</w:t>
      </w:r>
      <w:r w:rsidR="000E6D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草案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刊登前揭網站</w:t>
      </w:r>
      <w:r w:rsidR="00887DA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之</w:t>
      </w:r>
      <w:r w:rsidR="00533DC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隔</w:t>
      </w:r>
      <w:r w:rsidR="00F2094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</w:t>
      </w:r>
      <w:r w:rsidR="00887DA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起</w:t>
      </w:r>
      <w:r w:rsidR="000E6D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60</w:t>
      </w:r>
      <w:r w:rsidR="00887DA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日內</w:t>
      </w:r>
    </w:p>
    <w:p w:rsidR="00F221ED" w:rsidRPr="00F221ED" w:rsidRDefault="000A118F" w:rsidP="00F20942">
      <w:pPr>
        <w:adjustRightInd w:val="0"/>
        <w:snapToGrid w:val="0"/>
        <w:spacing w:line="38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陳述意見或</w:t>
      </w:r>
      <w:r w:rsidR="00F221ED" w:rsidRPr="00F221ED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洽詢：        </w:t>
      </w:r>
    </w:p>
    <w:p w:rsidR="00F221ED" w:rsidRPr="00F221ED" w:rsidRDefault="00F221ED" w:rsidP="005E5247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F221ED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         </w:t>
      </w:r>
      <w:r w:rsidRPr="00F221E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（一）承辦單位：衛生福利部食品藥物管理署</w:t>
      </w:r>
    </w:p>
    <w:p w:rsidR="00F221ED" w:rsidRPr="00F221ED" w:rsidRDefault="00F221ED" w:rsidP="005E5247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color w:val="000000"/>
          <w:spacing w:val="-20"/>
          <w:w w:val="90"/>
          <w:kern w:val="0"/>
          <w:sz w:val="32"/>
          <w:szCs w:val="32"/>
        </w:rPr>
      </w:pPr>
      <w:r w:rsidRPr="00F221E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（二）地址：115-61台北市南港區昆陽街</w:t>
      </w:r>
      <w:r w:rsidRPr="00F221ED">
        <w:rPr>
          <w:rFonts w:ascii="標楷體" w:eastAsia="標楷體" w:hAnsi="標楷體" w:cs="新細明體" w:hint="eastAsia"/>
          <w:color w:val="000000"/>
          <w:spacing w:val="-20"/>
          <w:w w:val="90"/>
          <w:kern w:val="0"/>
          <w:sz w:val="32"/>
          <w:szCs w:val="32"/>
        </w:rPr>
        <w:t>161-2號</w:t>
      </w:r>
    </w:p>
    <w:p w:rsidR="00F221ED" w:rsidRPr="00F221ED" w:rsidRDefault="00F221ED" w:rsidP="005E5247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F221E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（三）電話：（02）278</w:t>
      </w:r>
      <w:r w:rsidR="00CD1F0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7</w:t>
      </w:r>
      <w:r w:rsidR="000E6DC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8000#73</w:t>
      </w:r>
      <w:r w:rsidR="006953F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7</w:t>
      </w:r>
      <w:r w:rsidR="00CF345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8</w:t>
      </w:r>
    </w:p>
    <w:p w:rsidR="00F221ED" w:rsidRPr="00F221ED" w:rsidRDefault="00F221ED" w:rsidP="005E5247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F221E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（四）傳真：（02）2</w:t>
      </w:r>
      <w:r w:rsidR="000E6DC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6</w:t>
      </w:r>
      <w:r w:rsidR="00887DA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531062</w:t>
      </w:r>
    </w:p>
    <w:p w:rsidR="00F13D85" w:rsidRPr="001C1C08" w:rsidRDefault="00F221ED" w:rsidP="005E5247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F221E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（五）電子郵件：</w:t>
      </w:r>
      <w:hyperlink r:id="rId10" w:history="1">
        <w:r w:rsidR="006953F8" w:rsidRPr="006953F8">
          <w:rPr>
            <w:rStyle w:val="a9"/>
            <w:rFonts w:ascii="標楷體" w:eastAsia="標楷體" w:hAnsi="標楷體" w:cs="新細明體"/>
            <w:color w:val="auto"/>
            <w:kern w:val="0"/>
            <w:sz w:val="32"/>
            <w:szCs w:val="32"/>
            <w:u w:val="none"/>
          </w:rPr>
          <w:t>chihaolee</w:t>
        </w:r>
        <w:r w:rsidR="006953F8" w:rsidRPr="006953F8">
          <w:rPr>
            <w:rStyle w:val="a9"/>
            <w:rFonts w:ascii="標楷體" w:eastAsia="標楷體" w:hAnsi="標楷體" w:cs="新細明體" w:hint="eastAsia"/>
            <w:color w:val="auto"/>
            <w:kern w:val="0"/>
            <w:sz w:val="32"/>
            <w:szCs w:val="32"/>
            <w:u w:val="none"/>
          </w:rPr>
          <w:t>@fda.gov.tw</w:t>
        </w:r>
      </w:hyperlink>
    </w:p>
    <w:p w:rsidR="001C1C08" w:rsidRPr="005406AA" w:rsidRDefault="001C1C08" w:rsidP="001C1C08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</w:p>
    <w:p w:rsidR="001C1C08" w:rsidRPr="001C1C08" w:rsidRDefault="001C1C08" w:rsidP="001C1C08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</w:p>
    <w:p w:rsidR="00751CBD" w:rsidRDefault="00751CBD" w:rsidP="00751CBD">
      <w:pPr>
        <w:spacing w:line="1000" w:lineRule="exact"/>
        <w:ind w:leftChars="584" w:left="2002" w:hangingChars="250" w:hanging="600"/>
        <w:jc w:val="both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標楷體" w:eastAsia="標楷體" w:hAnsi="標楷體" w:cs="Times New Roman" w:hint="eastAsia"/>
          <w:spacing w:val="-20"/>
          <w:sz w:val="28"/>
          <w:szCs w:val="28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801346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751CBD" w:rsidSect="00751CBD">
      <w:pgSz w:w="11906" w:h="16838"/>
      <w:pgMar w:top="993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68C" w:rsidRDefault="009C368C" w:rsidP="0099770E">
      <w:r>
        <w:separator/>
      </w:r>
    </w:p>
  </w:endnote>
  <w:endnote w:type="continuationSeparator" w:id="0">
    <w:p w:rsidR="009C368C" w:rsidRDefault="009C368C" w:rsidP="0099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68C" w:rsidRDefault="009C368C" w:rsidP="0099770E">
      <w:r>
        <w:separator/>
      </w:r>
    </w:p>
  </w:footnote>
  <w:footnote w:type="continuationSeparator" w:id="0">
    <w:p w:rsidR="009C368C" w:rsidRDefault="009C368C" w:rsidP="00997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CBD"/>
    <w:rsid w:val="000A118F"/>
    <w:rsid w:val="000D4118"/>
    <w:rsid w:val="000E6DC8"/>
    <w:rsid w:val="00126AA3"/>
    <w:rsid w:val="001C1C08"/>
    <w:rsid w:val="00212CA8"/>
    <w:rsid w:val="00254656"/>
    <w:rsid w:val="002670CA"/>
    <w:rsid w:val="00336386"/>
    <w:rsid w:val="003E36E6"/>
    <w:rsid w:val="00482DE5"/>
    <w:rsid w:val="004F7377"/>
    <w:rsid w:val="00523C15"/>
    <w:rsid w:val="005314FE"/>
    <w:rsid w:val="00533DC5"/>
    <w:rsid w:val="005406AA"/>
    <w:rsid w:val="005B38ED"/>
    <w:rsid w:val="005E50EC"/>
    <w:rsid w:val="005E5247"/>
    <w:rsid w:val="00624600"/>
    <w:rsid w:val="006953F8"/>
    <w:rsid w:val="006B03DB"/>
    <w:rsid w:val="006E09CE"/>
    <w:rsid w:val="00710D90"/>
    <w:rsid w:val="007205B2"/>
    <w:rsid w:val="00721E2D"/>
    <w:rsid w:val="00751CBD"/>
    <w:rsid w:val="007D5114"/>
    <w:rsid w:val="007D5D26"/>
    <w:rsid w:val="007E595F"/>
    <w:rsid w:val="00801346"/>
    <w:rsid w:val="00880FDB"/>
    <w:rsid w:val="00887DA1"/>
    <w:rsid w:val="00924D63"/>
    <w:rsid w:val="0099770E"/>
    <w:rsid w:val="009B4B7C"/>
    <w:rsid w:val="009C368C"/>
    <w:rsid w:val="00A03519"/>
    <w:rsid w:val="00A52B09"/>
    <w:rsid w:val="00AD74D9"/>
    <w:rsid w:val="00B535AE"/>
    <w:rsid w:val="00B6145E"/>
    <w:rsid w:val="00C30A40"/>
    <w:rsid w:val="00CB5C6C"/>
    <w:rsid w:val="00CD1F03"/>
    <w:rsid w:val="00CF3458"/>
    <w:rsid w:val="00D479E7"/>
    <w:rsid w:val="00D67E23"/>
    <w:rsid w:val="00E70FE0"/>
    <w:rsid w:val="00F07ED0"/>
    <w:rsid w:val="00F13D85"/>
    <w:rsid w:val="00F20942"/>
    <w:rsid w:val="00F221ED"/>
    <w:rsid w:val="00FD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C1B10"/>
  <w15:chartTrackingRefBased/>
  <w15:docId w15:val="{563C2EC0-3FF5-440A-B0E8-5B0AA857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C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1C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7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77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7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770E"/>
    <w:rPr>
      <w:sz w:val="20"/>
      <w:szCs w:val="20"/>
    </w:rPr>
  </w:style>
  <w:style w:type="character" w:styleId="a9">
    <w:name w:val="Hyperlink"/>
    <w:basedOn w:val="a0"/>
    <w:uiPriority w:val="99"/>
    <w:unhideWhenUsed/>
    <w:rsid w:val="0099770E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7D5D26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CD1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gov.tw/polici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chihaolee@fda.gov.t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da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31</cp:revision>
  <cp:lastPrinted>2018-12-05T06:10:00Z</cp:lastPrinted>
  <dcterms:created xsi:type="dcterms:W3CDTF">2017-03-03T08:42:00Z</dcterms:created>
  <dcterms:modified xsi:type="dcterms:W3CDTF">2019-11-06T06:45:00Z</dcterms:modified>
</cp:coreProperties>
</file>