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D26" w:rsidRPr="00B365DB" w:rsidRDefault="009B4B7C" w:rsidP="007D5D2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44B6CF" wp14:editId="6225E49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D26">
        <w:rPr>
          <w:rFonts w:ascii="標楷體" w:eastAsia="標楷體" w:hAnsi="標楷體" w:cs="Times New Roman" w:hint="eastAsia"/>
          <w:b/>
          <w:sz w:val="52"/>
        </w:rPr>
        <w:t xml:space="preserve">    </w:t>
      </w:r>
      <w:r w:rsidR="007D5D26" w:rsidRPr="00B365DB">
        <w:rPr>
          <w:rFonts w:ascii="標楷體" w:eastAsia="標楷體" w:hAnsi="標楷體" w:cs="Times New Roman" w:hint="eastAsia"/>
          <w:b/>
          <w:sz w:val="52"/>
        </w:rPr>
        <w:t>桃園市進出口商業同業公會 函</w:t>
      </w:r>
    </w:p>
    <w:p w:rsidR="007D5D26" w:rsidRPr="00B365DB" w:rsidRDefault="007D5D26" w:rsidP="007D5D26">
      <w:pPr>
        <w:spacing w:line="320" w:lineRule="exact"/>
        <w:rPr>
          <w:rFonts w:ascii="News706 BT" w:eastAsia="Gulim" w:hAnsi="News706 BT" w:cs="Times New Roman"/>
          <w:sz w:val="28"/>
        </w:rPr>
      </w:pPr>
      <w:r w:rsidRPr="00B365DB">
        <w:rPr>
          <w:rFonts w:ascii="News706 BT" w:eastAsia="新細明體" w:hAnsi="News706 BT" w:cs="Times New Roman"/>
          <w:sz w:val="28"/>
        </w:rPr>
        <w:t xml:space="preserve">     </w:t>
      </w:r>
      <w:r w:rsidRPr="00B365DB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B365DB">
        <w:rPr>
          <w:rFonts w:ascii="News706 BT" w:eastAsia="新細明體" w:hAnsi="News706 BT" w:cs="Times New Roman"/>
          <w:sz w:val="28"/>
        </w:rPr>
        <w:t xml:space="preserve"> </w:t>
      </w:r>
      <w:r w:rsidRPr="00B365DB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7D5D26" w:rsidRPr="00B365DB" w:rsidRDefault="007D5D26" w:rsidP="007D5D26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>桃園市桃園區春日路1235之2號3F</w:t>
      </w:r>
    </w:p>
    <w:p w:rsidR="007D5D26" w:rsidRPr="00B365DB" w:rsidRDefault="007D5D26" w:rsidP="007D5D2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7D5D26" w:rsidRPr="00B365DB" w:rsidRDefault="00385CEC" w:rsidP="009B4B7C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7D5D26" w:rsidRPr="00B365DB">
          <w:rPr>
            <w:rFonts w:ascii="標楷體" w:eastAsia="標楷體" w:hAnsi="標楷體" w:cs="Times New Roman" w:hint="eastAsia"/>
          </w:rPr>
          <w:t>ie325@ms19.hinet.net</w:t>
        </w:r>
      </w:hyperlink>
      <w:r w:rsidR="007D5D26" w:rsidRPr="00B365DB">
        <w:rPr>
          <w:rFonts w:ascii="標楷體" w:eastAsia="標楷體" w:hAnsi="標楷體" w:cs="Times New Roman" w:hint="eastAsia"/>
        </w:rPr>
        <w:t xml:space="preserve">     www.taoyuanproduct.org</w:t>
      </w:r>
    </w:p>
    <w:p w:rsidR="005B38ED" w:rsidRDefault="005B38ED" w:rsidP="005B38E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5B38ED" w:rsidRDefault="007D5D26" w:rsidP="005B38E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650329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7D5D26" w:rsidRDefault="007D5D26" w:rsidP="005B38ED">
      <w:pPr>
        <w:adjustRightInd w:val="0"/>
        <w:spacing w:line="16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</w:p>
    <w:p w:rsidR="005B38ED" w:rsidRPr="00B11CAC" w:rsidRDefault="007D5D26" w:rsidP="005B38ED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 w:rsidR="000E6DC8">
        <w:rPr>
          <w:rFonts w:ascii="標楷體" w:eastAsia="標楷體" w:hAnsi="標楷體" w:cs="Times New Roman"/>
          <w:color w:val="000000"/>
          <w:szCs w:val="24"/>
        </w:rPr>
        <w:t>8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6255B0">
        <w:rPr>
          <w:rFonts w:ascii="標楷體" w:eastAsia="標楷體" w:hAnsi="標楷體" w:cs="Times New Roman"/>
          <w:color w:val="000000"/>
          <w:szCs w:val="24"/>
        </w:rPr>
        <w:t>6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6255B0">
        <w:rPr>
          <w:rFonts w:ascii="標楷體" w:eastAsia="標楷體" w:hAnsi="標楷體" w:cs="Times New Roman"/>
          <w:color w:val="000000"/>
          <w:szCs w:val="24"/>
        </w:rPr>
        <w:t>5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7D5D26" w:rsidRPr="00B11CAC" w:rsidRDefault="007D5D26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6255B0">
        <w:rPr>
          <w:rFonts w:ascii="標楷體" w:eastAsia="標楷體" w:hAnsi="標楷體" w:cs="Times New Roman" w:hint="eastAsia"/>
          <w:color w:val="000000"/>
          <w:szCs w:val="24"/>
        </w:rPr>
        <w:t>豐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字第1</w:t>
      </w:r>
      <w:r w:rsidR="006255B0">
        <w:rPr>
          <w:rFonts w:ascii="標楷體" w:eastAsia="標楷體" w:hAnsi="標楷體" w:cs="Times New Roman"/>
          <w:color w:val="000000"/>
          <w:szCs w:val="24"/>
        </w:rPr>
        <w:t>9044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7D5D26" w:rsidRDefault="007D5D26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Pr="00B11CAC">
        <w:rPr>
          <w:rFonts w:ascii="標楷體" w:eastAsia="標楷體" w:hAnsi="標楷體" w:cs="Times New Roman"/>
          <w:color w:val="000000"/>
          <w:szCs w:val="24"/>
        </w:rPr>
        <w:t xml:space="preserve"> </w:t>
      </w:r>
    </w:p>
    <w:p w:rsidR="00212CA8" w:rsidRPr="00B11CAC" w:rsidRDefault="00212CA8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7D5D26" w:rsidRPr="00B365DB" w:rsidRDefault="007D5D26" w:rsidP="005E5247">
      <w:pPr>
        <w:adjustRightIn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    旨：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有關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「食品添加物使用範圍及限量</w:t>
      </w:r>
      <w:r w:rsidR="000E6D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暨規格</w:t>
      </w:r>
      <w:r w:rsidR="00A0351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標準」</w:t>
      </w:r>
      <w:r w:rsidR="000E6D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="006255B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四</w:t>
      </w:r>
      <w:r w:rsidR="000E6D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條</w:t>
      </w:r>
      <w:r w:rsidR="006255B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及</w:t>
      </w:r>
      <w:r w:rsidR="000E6D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第二條附表ㄧ、第三條附表二修正</w:t>
      </w:r>
      <w:r w:rsidR="00F13D8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草案</w:t>
      </w:r>
      <w:r w:rsidR="00523C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6255B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及預告廢止「食品用一氧化二氮衛生標準」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業經衛生福利部10</w:t>
      </w:r>
      <w:r w:rsidR="000E6D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</w:t>
      </w:r>
      <w:r w:rsidR="006255B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5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 w:rsidR="009B4B7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</w:t>
      </w:r>
      <w:r w:rsidR="006255B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9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</w:t>
      </w:r>
      <w:r w:rsidR="006255B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以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衛授食字第10</w:t>
      </w:r>
      <w:r w:rsidR="006255B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81301165</w:t>
      </w:r>
      <w:r w:rsidR="000E6D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</w:t>
      </w:r>
      <w:r w:rsidR="006255B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及衛授食字第1081301166號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公告預告， </w:t>
      </w: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敬請查照。   </w:t>
      </w:r>
    </w:p>
    <w:p w:rsidR="005B38ED" w:rsidRDefault="007D5D26" w:rsidP="005E5247">
      <w:pPr>
        <w:adjustRightIn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     明:一、依據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桃園市政府衛生局</w:t>
      </w:r>
      <w:r w:rsidRPr="00A6386B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桃衛食管字第</w:t>
      </w:r>
    </w:p>
    <w:p w:rsidR="007D5D26" w:rsidRPr="00F13D85" w:rsidRDefault="005B38ED" w:rsidP="005E5247">
      <w:pPr>
        <w:adjustRightIn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A03519" w:rsidRPr="005B38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0E6D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800</w:t>
      </w:r>
      <w:r w:rsidR="006255B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56163</w:t>
      </w:r>
      <w:r w:rsidR="007D5D26" w:rsidRPr="00A6386B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號函辦</w:t>
      </w:r>
      <w:r w:rsidR="00F13D85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理。</w:t>
      </w:r>
    </w:p>
    <w:p w:rsidR="00F221ED" w:rsidRDefault="007D5D26" w:rsidP="005E5247">
      <w:pPr>
        <w:adjustRightInd w:val="0"/>
        <w:snapToGri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 w:rsid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二、旨揭</w:t>
      </w:r>
      <w:r w:rsid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公告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請至行政</w:t>
      </w:r>
      <w:r w:rsid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院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公報資訊網、該部網</w:t>
      </w:r>
    </w:p>
    <w:p w:rsidR="00F221ED" w:rsidRDefault="00F221ED" w:rsidP="005E5247">
      <w:pPr>
        <w:adjustRightInd w:val="0"/>
        <w:snapToGri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站「衛生福利法規檢索系統」下「法規草</w:t>
      </w:r>
    </w:p>
    <w:p w:rsidR="00F221ED" w:rsidRDefault="00F221ED" w:rsidP="005E5247">
      <w:pPr>
        <w:adjustRightInd w:val="0"/>
        <w:snapToGri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案」網頁、該部食品藥物管理署網站「公</w:t>
      </w:r>
    </w:p>
    <w:p w:rsidR="00CD1F03" w:rsidRDefault="00F221ED" w:rsidP="005E5247">
      <w:pPr>
        <w:adjustRightInd w:val="0"/>
        <w:snapToGri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告資訊」下「本署公告」及國家發展委員</w:t>
      </w:r>
      <w:r w:rsidR="00CD1F0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:rsidR="00CD1F03" w:rsidRDefault="00CD1F03" w:rsidP="005E5247">
      <w:pPr>
        <w:adjustRightInd w:val="0"/>
        <w:snapToGri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會「公告政策網路參與平</w:t>
      </w:r>
      <w:r w:rsidR="00887DA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臺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-眾開講」網頁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</w:t>
      </w:r>
    </w:p>
    <w:p w:rsidR="00F221ED" w:rsidRPr="00F221ED" w:rsidRDefault="00CD1F03" w:rsidP="005E5247">
      <w:pPr>
        <w:adjustRightInd w:val="0"/>
        <w:snapToGrid w:val="0"/>
        <w:spacing w:line="380" w:lineRule="exact"/>
        <w:ind w:left="600" w:rightChars="135" w:right="324" w:hangingChars="500" w:hanging="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spacing w:val="-20"/>
          <w:w w:val="50"/>
          <w:sz w:val="32"/>
          <w:szCs w:val="32"/>
        </w:rPr>
        <w:t xml:space="preserve">                                                        </w:t>
      </w:r>
      <w:r w:rsidRPr="00CD1F03">
        <w:rPr>
          <w:rFonts w:ascii="標楷體" w:eastAsia="標楷體" w:hAnsi="標楷體" w:cs="Times New Roman" w:hint="eastAsia"/>
          <w:spacing w:val="-20"/>
          <w:sz w:val="32"/>
          <w:szCs w:val="32"/>
        </w:rPr>
        <w:t xml:space="preserve"> </w:t>
      </w:r>
      <w:hyperlink r:id="rId8" w:history="1">
        <w:r w:rsidRPr="00F221ED">
          <w:rPr>
            <w:rStyle w:val="a9"/>
            <w:rFonts w:ascii="標楷體" w:eastAsia="標楷體" w:hAnsi="標楷體" w:cs="Times New Roman" w:hint="eastAsia"/>
            <w:color w:val="auto"/>
            <w:spacing w:val="-20"/>
            <w:sz w:val="32"/>
            <w:szCs w:val="32"/>
            <w:u w:val="none"/>
          </w:rPr>
          <w:t>http</w:t>
        </w:r>
        <w:r w:rsidRPr="00F221ED">
          <w:rPr>
            <w:rStyle w:val="a9"/>
            <w:rFonts w:ascii="標楷體" w:eastAsia="標楷體" w:hAnsi="標楷體" w:cs="Times New Roman"/>
            <w:color w:val="auto"/>
            <w:spacing w:val="-20"/>
            <w:sz w:val="32"/>
            <w:szCs w:val="32"/>
            <w:u w:val="none"/>
          </w:rPr>
          <w:t>s://join.gov.tw/policies/</w:t>
        </w:r>
      </w:hyperlink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自行下載。</w:t>
      </w:r>
    </w:p>
    <w:p w:rsidR="000E6DC8" w:rsidRDefault="00F221ED" w:rsidP="005E5247">
      <w:pPr>
        <w:adjustRightInd w:val="0"/>
        <w:snapToGri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三、公告</w:t>
      </w:r>
      <w:r w:rsidR="000E6D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及附件請至衛生福利部食品藥物管</w:t>
      </w:r>
      <w:r w:rsidR="00533DC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理</w:t>
      </w:r>
    </w:p>
    <w:p w:rsidR="000E6DC8" w:rsidRDefault="000E6DC8" w:rsidP="005E5247">
      <w:pPr>
        <w:adjustRightInd w:val="0"/>
        <w:snapToGrid w:val="0"/>
        <w:spacing w:line="380" w:lineRule="exact"/>
        <w:ind w:leftChars="500" w:left="1200" w:rightChars="135" w:right="324" w:firstLineChars="350" w:firstLine="11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署網站</w:t>
      </w:r>
      <w:r w:rsidRPr="000E6DC8">
        <w:rPr>
          <w:rFonts w:ascii="標楷體" w:eastAsia="標楷體" w:hAnsi="標楷體" w:cs="Times New Roman" w:hint="eastAsia"/>
          <w:sz w:val="32"/>
          <w:szCs w:val="32"/>
        </w:rPr>
        <w:t>(</w:t>
      </w:r>
      <w:hyperlink r:id="rId9" w:history="1">
        <w:r w:rsidRPr="000E6DC8">
          <w:rPr>
            <w:rStyle w:val="a9"/>
            <w:rFonts w:ascii="標楷體" w:eastAsia="標楷體" w:hAnsi="標楷體" w:cs="Times New Roman"/>
            <w:color w:val="auto"/>
            <w:sz w:val="32"/>
            <w:szCs w:val="32"/>
            <w:u w:val="none"/>
          </w:rPr>
          <w:t>http://www.fda.gov.tw</w:t>
        </w:r>
      </w:hyperlink>
      <w:r w:rsidRPr="000E6DC8">
        <w:rPr>
          <w:rFonts w:ascii="標楷體" w:eastAsia="標楷體" w:hAnsi="標楷體" w:cs="Times New Roman"/>
          <w:sz w:val="32"/>
          <w:szCs w:val="32"/>
        </w:rPr>
        <w:t>)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之</w:t>
      </w:r>
      <w:r w:rsidR="00533DC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「本</w:t>
      </w:r>
    </w:p>
    <w:p w:rsidR="000E6DC8" w:rsidRDefault="00533DC5" w:rsidP="005E5247">
      <w:pPr>
        <w:adjustRightInd w:val="0"/>
        <w:snapToGrid w:val="0"/>
        <w:spacing w:line="380" w:lineRule="exact"/>
        <w:ind w:leftChars="500" w:left="1200" w:rightChars="135" w:right="324" w:firstLineChars="300" w:firstLine="9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0E6D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署公告」網頁下載。對於公告內容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有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任何</w:t>
      </w:r>
    </w:p>
    <w:p w:rsidR="000E6DC8" w:rsidRDefault="00F221ED" w:rsidP="005E5247">
      <w:pPr>
        <w:adjustRightInd w:val="0"/>
        <w:snapToGrid w:val="0"/>
        <w:spacing w:line="380" w:lineRule="exact"/>
        <w:ind w:leftChars="500" w:left="1200" w:rightChars="135" w:right="324" w:firstLineChars="350" w:firstLine="11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意見者，請於該</w:t>
      </w:r>
      <w:r w:rsidR="000E6D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草案</w:t>
      </w:r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刊登前揭網站</w:t>
      </w:r>
      <w:r w:rsidR="00887DA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之</w:t>
      </w:r>
      <w:r w:rsidR="00533DC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隔日</w:t>
      </w:r>
    </w:p>
    <w:p w:rsidR="00F221ED" w:rsidRPr="00F221ED" w:rsidRDefault="00887DA1" w:rsidP="005E5247">
      <w:pPr>
        <w:adjustRightInd w:val="0"/>
        <w:snapToGrid w:val="0"/>
        <w:spacing w:line="380" w:lineRule="exact"/>
        <w:ind w:leftChars="500" w:left="1200" w:rightChars="135" w:right="324" w:firstLineChars="350" w:firstLine="11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起</w:t>
      </w:r>
      <w:r w:rsidR="000E6D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60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日內，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陳述意見或</w:t>
      </w:r>
      <w:r w:rsidR="00F221ED" w:rsidRPr="00F221ED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洽詢：        </w:t>
      </w:r>
    </w:p>
    <w:p w:rsidR="00F221ED" w:rsidRPr="00F221ED" w:rsidRDefault="00F221ED" w:rsidP="005E5247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F221ED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         </w:t>
      </w:r>
      <w:r w:rsidRPr="00F221E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（一）承辦單位：衛生福利部食品藥物管理署</w:t>
      </w:r>
    </w:p>
    <w:p w:rsidR="00F221ED" w:rsidRPr="00F221ED" w:rsidRDefault="00F221ED" w:rsidP="005E5247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color w:val="000000"/>
          <w:spacing w:val="-20"/>
          <w:w w:val="90"/>
          <w:kern w:val="0"/>
          <w:sz w:val="32"/>
          <w:szCs w:val="32"/>
        </w:rPr>
      </w:pPr>
      <w:r w:rsidRPr="00F221E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（二）地址：115-61台北市南港區昆陽街</w:t>
      </w:r>
      <w:r w:rsidRPr="00F221ED">
        <w:rPr>
          <w:rFonts w:ascii="標楷體" w:eastAsia="標楷體" w:hAnsi="標楷體" w:cs="新細明體" w:hint="eastAsia"/>
          <w:color w:val="000000"/>
          <w:spacing w:val="-20"/>
          <w:w w:val="90"/>
          <w:kern w:val="0"/>
          <w:sz w:val="32"/>
          <w:szCs w:val="32"/>
        </w:rPr>
        <w:t>161-2號</w:t>
      </w:r>
    </w:p>
    <w:p w:rsidR="00F221ED" w:rsidRPr="00F221ED" w:rsidRDefault="00F221ED" w:rsidP="005E5247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F221E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（三）電話：（02）278</w:t>
      </w:r>
      <w:r w:rsidR="00CD1F0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7</w:t>
      </w:r>
      <w:r w:rsidR="000E6DC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8000#7382</w:t>
      </w:r>
    </w:p>
    <w:p w:rsidR="00F221ED" w:rsidRPr="00F221ED" w:rsidRDefault="00F221ED" w:rsidP="005E5247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F221E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（四）傳真：（02）2</w:t>
      </w:r>
      <w:r w:rsidR="000E6DC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6</w:t>
      </w:r>
      <w:r w:rsidR="00887DA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531062</w:t>
      </w:r>
    </w:p>
    <w:p w:rsidR="00F13D85" w:rsidRPr="001C1C08" w:rsidRDefault="00F221ED" w:rsidP="005E5247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F221E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（五）電子郵件：</w:t>
      </w:r>
      <w:hyperlink r:id="rId10" w:history="1">
        <w:r w:rsidR="000E6DC8" w:rsidRPr="000E6DC8">
          <w:rPr>
            <w:rStyle w:val="a9"/>
            <w:rFonts w:ascii="標楷體" w:eastAsia="標楷體" w:hAnsi="標楷體" w:cs="新細明體"/>
            <w:color w:val="auto"/>
            <w:kern w:val="0"/>
            <w:sz w:val="32"/>
            <w:szCs w:val="32"/>
            <w:u w:val="none"/>
          </w:rPr>
          <w:t>chensy</w:t>
        </w:r>
        <w:r w:rsidR="000E6DC8" w:rsidRPr="000E6DC8">
          <w:rPr>
            <w:rStyle w:val="a9"/>
            <w:rFonts w:ascii="標楷體" w:eastAsia="標楷體" w:hAnsi="標楷體" w:cs="新細明體" w:hint="eastAsia"/>
            <w:color w:val="auto"/>
            <w:kern w:val="0"/>
            <w:sz w:val="32"/>
            <w:szCs w:val="32"/>
            <w:u w:val="none"/>
          </w:rPr>
          <w:t>@fda.gov.tw</w:t>
        </w:r>
      </w:hyperlink>
    </w:p>
    <w:p w:rsidR="001C1C08" w:rsidRPr="005406AA" w:rsidRDefault="001C1C08" w:rsidP="001C1C08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</w:p>
    <w:p w:rsidR="001C1C08" w:rsidRPr="001C1C08" w:rsidRDefault="001C1C08" w:rsidP="001C1C08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</w:p>
    <w:p w:rsidR="00751CBD" w:rsidRDefault="00751CBD" w:rsidP="00751CBD">
      <w:pPr>
        <w:spacing w:line="1000" w:lineRule="exact"/>
        <w:ind w:leftChars="584" w:left="2002" w:hangingChars="250" w:hanging="600"/>
        <w:jc w:val="both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標楷體" w:eastAsia="標楷體" w:hAnsi="標楷體" w:cs="Times New Roman" w:hint="eastAsia"/>
          <w:spacing w:val="-20"/>
          <w:sz w:val="28"/>
          <w:szCs w:val="28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E73D97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  <w:bookmarkStart w:id="0" w:name="_GoBack"/>
      <w:bookmarkEnd w:id="0"/>
    </w:p>
    <w:sectPr w:rsidR="00751CBD" w:rsidSect="00751CBD">
      <w:pgSz w:w="11906" w:h="16838"/>
      <w:pgMar w:top="993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CEC" w:rsidRDefault="00385CEC" w:rsidP="0099770E">
      <w:r>
        <w:separator/>
      </w:r>
    </w:p>
  </w:endnote>
  <w:endnote w:type="continuationSeparator" w:id="0">
    <w:p w:rsidR="00385CEC" w:rsidRDefault="00385CEC" w:rsidP="0099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CEC" w:rsidRDefault="00385CEC" w:rsidP="0099770E">
      <w:r>
        <w:separator/>
      </w:r>
    </w:p>
  </w:footnote>
  <w:footnote w:type="continuationSeparator" w:id="0">
    <w:p w:rsidR="00385CEC" w:rsidRDefault="00385CEC" w:rsidP="00997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CBD"/>
    <w:rsid w:val="000D4118"/>
    <w:rsid w:val="000E6DC8"/>
    <w:rsid w:val="00126AA3"/>
    <w:rsid w:val="001C1C08"/>
    <w:rsid w:val="00212CA8"/>
    <w:rsid w:val="002670CA"/>
    <w:rsid w:val="00336386"/>
    <w:rsid w:val="00385CEC"/>
    <w:rsid w:val="003E36E6"/>
    <w:rsid w:val="00482DE5"/>
    <w:rsid w:val="004F7377"/>
    <w:rsid w:val="00523C15"/>
    <w:rsid w:val="005314FE"/>
    <w:rsid w:val="00533DC5"/>
    <w:rsid w:val="005406AA"/>
    <w:rsid w:val="005B38ED"/>
    <w:rsid w:val="005E5247"/>
    <w:rsid w:val="00624600"/>
    <w:rsid w:val="006255B0"/>
    <w:rsid w:val="006B03DB"/>
    <w:rsid w:val="006E09CE"/>
    <w:rsid w:val="00710D90"/>
    <w:rsid w:val="007205B2"/>
    <w:rsid w:val="00721E2D"/>
    <w:rsid w:val="00751CBD"/>
    <w:rsid w:val="007D5114"/>
    <w:rsid w:val="007D5D26"/>
    <w:rsid w:val="007E595F"/>
    <w:rsid w:val="00880FDB"/>
    <w:rsid w:val="00887DA1"/>
    <w:rsid w:val="00924D63"/>
    <w:rsid w:val="0099770E"/>
    <w:rsid w:val="009B4B7C"/>
    <w:rsid w:val="00A03519"/>
    <w:rsid w:val="00A52B09"/>
    <w:rsid w:val="00AD74D9"/>
    <w:rsid w:val="00B535AE"/>
    <w:rsid w:val="00B6145E"/>
    <w:rsid w:val="00C30A40"/>
    <w:rsid w:val="00CB5C6C"/>
    <w:rsid w:val="00CD1F03"/>
    <w:rsid w:val="00D479E7"/>
    <w:rsid w:val="00D67E23"/>
    <w:rsid w:val="00E70FE0"/>
    <w:rsid w:val="00E73D97"/>
    <w:rsid w:val="00F07ED0"/>
    <w:rsid w:val="00F13D85"/>
    <w:rsid w:val="00F2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170B4"/>
  <w15:chartTrackingRefBased/>
  <w15:docId w15:val="{563C2EC0-3FF5-440A-B0E8-5B0AA857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C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1C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7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77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7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770E"/>
    <w:rPr>
      <w:sz w:val="20"/>
      <w:szCs w:val="20"/>
    </w:rPr>
  </w:style>
  <w:style w:type="character" w:styleId="a9">
    <w:name w:val="Hyperlink"/>
    <w:basedOn w:val="a0"/>
    <w:uiPriority w:val="99"/>
    <w:unhideWhenUsed/>
    <w:rsid w:val="0099770E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7D5D26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CD1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gov.tw/polici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chensy@fda.gov.t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da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26</cp:revision>
  <cp:lastPrinted>2018-12-05T06:10:00Z</cp:lastPrinted>
  <dcterms:created xsi:type="dcterms:W3CDTF">2017-03-03T08:42:00Z</dcterms:created>
  <dcterms:modified xsi:type="dcterms:W3CDTF">2019-06-06T02:23:00Z</dcterms:modified>
</cp:coreProperties>
</file>