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59" w:rsidRPr="00B365DB" w:rsidRDefault="00CC6D48" w:rsidP="0086525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7C19F2" wp14:editId="5EFC296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259"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="00865259"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865259" w:rsidRPr="00B365DB" w:rsidRDefault="00865259" w:rsidP="00865259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65259" w:rsidRPr="00B365DB" w:rsidRDefault="00865259" w:rsidP="0086525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865259" w:rsidRPr="00B365DB" w:rsidRDefault="00865259" w:rsidP="0086525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D1814" w:rsidRPr="008D1814" w:rsidRDefault="00865259" w:rsidP="00865259">
      <w:pPr>
        <w:spacing w:line="320" w:lineRule="exact"/>
        <w:ind w:rightChars="-378" w:right="-907"/>
      </w:pPr>
      <w:r w:rsidRPr="00B365DB">
        <w:rPr>
          <w:rFonts w:hint="eastAsia"/>
        </w:rPr>
        <w:t xml:space="preserve">           </w:t>
      </w:r>
      <w:r w:rsidR="00CC6D48">
        <w:rPr>
          <w:rFonts w:hint="eastAsia"/>
        </w:rPr>
        <w:t xml:space="preserve">    </w:t>
      </w:r>
      <w:r w:rsidR="00CC6D48" w:rsidRPr="00704A50">
        <w:rPr>
          <w:rFonts w:hint="eastAsia"/>
        </w:rPr>
        <w:t xml:space="preserve"> </w:t>
      </w:r>
      <w:hyperlink r:id="rId7" w:history="1">
        <w:r w:rsidR="00CC6D48" w:rsidRPr="00704A50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Pr="00B365DB">
        <w:rPr>
          <w:rFonts w:ascii="標楷體" w:eastAsia="標楷體" w:hAnsi="標楷體" w:cs="Times New Roman" w:hint="eastAsia"/>
        </w:rPr>
        <w:t xml:space="preserve">     www.taoyuanproduct.org</w:t>
      </w:r>
    </w:p>
    <w:p w:rsidR="00865259" w:rsidRPr="00B365DB" w:rsidRDefault="00865259" w:rsidP="0086525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ab/>
      </w:r>
    </w:p>
    <w:p w:rsidR="00865259" w:rsidRDefault="00865259" w:rsidP="00FD5AD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CC6D48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D51BE4">
        <w:rPr>
          <w:rFonts w:ascii="標楷體" w:eastAsia="標楷體" w:hAnsi="標楷體" w:cs="Times New Roman"/>
          <w:color w:val="000000"/>
          <w:szCs w:val="24"/>
        </w:rPr>
        <w:t>10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CC6D48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CC6D48"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字第1</w:t>
      </w:r>
      <w:r w:rsidR="00CC6D48">
        <w:rPr>
          <w:rFonts w:ascii="標楷體" w:eastAsia="標楷體" w:hAnsi="標楷體" w:cs="Times New Roman" w:hint="eastAsia"/>
          <w:color w:val="000000"/>
          <w:szCs w:val="24"/>
        </w:rPr>
        <w:t>9</w:t>
      </w:r>
      <w:r w:rsidR="00D51BE4">
        <w:rPr>
          <w:rFonts w:ascii="標楷體" w:eastAsia="標楷體" w:hAnsi="標楷體" w:cs="Times New Roman"/>
          <w:color w:val="000000"/>
          <w:szCs w:val="24"/>
        </w:rPr>
        <w:t>173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8D1814" w:rsidRDefault="008D1814" w:rsidP="008D1814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D51BE4" w:rsidRDefault="00865259" w:rsidP="008D1814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A933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「食品</w:t>
      </w:r>
      <w:r w:rsidR="00797F7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及相關產品輸入查驗</w:t>
      </w:r>
      <w:r w:rsidR="00D51BE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作業要點</w:t>
      </w:r>
      <w:r w:rsidR="00797F7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」第</w:t>
      </w:r>
      <w:r w:rsidR="00D51BE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三點</w:t>
      </w:r>
      <w:r w:rsidR="00797F7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</w:p>
    <w:p w:rsidR="00D51BE4" w:rsidRDefault="00D51BE4" w:rsidP="008D1814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797F7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八點及食品及相關產品開驗數及抽樣數量</w:t>
      </w:r>
    </w:p>
    <w:p w:rsidR="00797F7C" w:rsidRDefault="00D51BE4" w:rsidP="008D1814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表</w:t>
      </w:r>
      <w:r w:rsidR="00A933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業經衛生福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利</w:t>
      </w:r>
      <w:r w:rsidR="00797F7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食品藥物管理署</w:t>
      </w:r>
      <w:r w:rsidR="00797F7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於中華民</w:t>
      </w:r>
    </w:p>
    <w:p w:rsidR="00797F7C" w:rsidRDefault="00797F7C" w:rsidP="008D1814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國</w:t>
      </w:r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CC6D4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8D181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D51BE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</w:t>
      </w:r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D51BE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26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</w:t>
      </w:r>
      <w:r w:rsidR="00D51BE4">
        <w:rPr>
          <w:rFonts w:ascii="標楷體" w:eastAsia="標楷體" w:hAnsi="標楷體" w:cs="Times New Roman"/>
          <w:color w:val="000000" w:themeColor="text1"/>
          <w:sz w:val="32"/>
          <w:szCs w:val="32"/>
        </w:rPr>
        <w:t>FDA</w:t>
      </w:r>
      <w:r w:rsidR="00D51BE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北字</w:t>
      </w:r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A0510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CC6D4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08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200</w:t>
      </w:r>
      <w:r w:rsidR="00D51BE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0196</w:t>
      </w:r>
    </w:p>
    <w:p w:rsidR="00865259" w:rsidRPr="00B365DB" w:rsidRDefault="00797F7C" w:rsidP="008D1814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A0510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令修正發布</w:t>
      </w:r>
      <w:r w:rsidR="00865259"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D51BE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並自即日生效</w:t>
      </w:r>
      <w:r w:rsidR="00A0510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8D181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865259"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敬請查照。   </w:t>
      </w:r>
    </w:p>
    <w:p w:rsidR="00D51BE4" w:rsidRDefault="00865259" w:rsidP="00D51BE4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明: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</w:t>
      </w:r>
      <w:r w:rsidRPr="0000202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="00797F7C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衛生福利部</w:t>
      </w:r>
      <w:r w:rsidR="00D51BE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食品藥物管理署F</w:t>
      </w:r>
      <w:r w:rsidR="00D51BE4">
        <w:rPr>
          <w:rFonts w:ascii="標楷體" w:eastAsia="標楷體" w:hAnsi="標楷體" w:cs="Arial"/>
          <w:color w:val="000000" w:themeColor="text1"/>
          <w:sz w:val="32"/>
          <w:szCs w:val="32"/>
        </w:rPr>
        <w:t>DA</w:t>
      </w:r>
      <w:r w:rsidR="00D51BE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北字</w:t>
      </w:r>
    </w:p>
    <w:p w:rsidR="006A325D" w:rsidRPr="00D51BE4" w:rsidRDefault="00D51BE4" w:rsidP="00D51BE4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Arial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             </w:t>
      </w:r>
      <w:r w:rsidR="00865259" w:rsidRPr="00002027">
        <w:rPr>
          <w:rFonts w:ascii="標楷體" w:eastAsia="標楷體" w:hAnsi="標楷體" w:hint="eastAsia"/>
          <w:color w:val="000000" w:themeColor="text1"/>
          <w:sz w:val="32"/>
          <w:szCs w:val="32"/>
        </w:rPr>
        <w:t>第</w:t>
      </w:r>
      <w:r w:rsidR="00865259" w:rsidRPr="008D1814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CC6D48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="00797F7C">
        <w:rPr>
          <w:rFonts w:ascii="標楷體" w:eastAsia="標楷體" w:hAnsi="標楷體" w:hint="eastAsia"/>
          <w:color w:val="000000" w:themeColor="text1"/>
          <w:sz w:val="32"/>
          <w:szCs w:val="32"/>
        </w:rPr>
        <w:t>200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0199</w:t>
      </w:r>
      <w:r w:rsidR="00D357E4" w:rsidRPr="008D181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r w:rsidR="00D357E4" w:rsidRPr="0000202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函辦理</w:t>
      </w:r>
      <w:r w:rsidR="008D181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711FBF" w:rsidRDefault="00002027" w:rsidP="00CB0EA7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</w:t>
      </w:r>
      <w:r w:rsidR="00F2049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D51BE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</w:t>
      </w:r>
      <w:r w:rsidRPr="0000202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發布令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請至行政院公報資訊網、衛生福</w:t>
      </w:r>
    </w:p>
    <w:p w:rsidR="00711FBF" w:rsidRDefault="00711FBF" w:rsidP="00711FB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利部網站「衛生福利法規檢索系統」下「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最</w:t>
      </w:r>
    </w:p>
    <w:p w:rsidR="002F639C" w:rsidRDefault="00711FBF" w:rsidP="002F639C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新動態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」網頁</w:t>
      </w:r>
      <w:r w:rsidR="002F639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或該部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食品藥物</w:t>
      </w:r>
      <w:r w:rsidR="00CB0EA7">
        <w:rPr>
          <w:rFonts w:ascii="標楷體" w:eastAsia="標楷體" w:hAnsi="標楷體" w:cs="Times New Roman" w:hint="eastAsia"/>
          <w:color w:val="000000" w:themeColor="text1"/>
          <w:spacing w:val="-20"/>
          <w:w w:val="66"/>
          <w:sz w:val="32"/>
          <w:szCs w:val="32"/>
        </w:rPr>
        <w:t xml:space="preserve"> 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管理署網站</w:t>
      </w:r>
      <w:r w:rsidR="002F639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CB0EA7" w:rsidRDefault="002F639C" w:rsidP="002F639C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「公告資訊」下「本署公告」</w:t>
      </w:r>
      <w:r w:rsidR="00CB0EA7">
        <w:rPr>
          <w:rFonts w:ascii="標楷體" w:eastAsia="標楷體" w:hAnsi="標楷體" w:cs="Times New Roman" w:hint="eastAsia"/>
          <w:color w:val="000000" w:themeColor="text1"/>
          <w:spacing w:val="-20"/>
          <w:w w:val="66"/>
          <w:sz w:val="32"/>
          <w:szCs w:val="32"/>
        </w:rPr>
        <w:t xml:space="preserve"> 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網頁自行下載。</w:t>
      </w:r>
      <w:r w:rsidR="00D51BE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D51BE4" w:rsidRDefault="00D51BE4" w:rsidP="002F639C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三、有關「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食品及相關產品輸入查驗作業要點」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</w:p>
    <w:p w:rsidR="00D51BE4" w:rsidRDefault="00D51BE4" w:rsidP="002F639C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可至該署網站(</w:t>
      </w:r>
      <w:hyperlink r:id="rId8" w:history="1">
        <w:r w:rsidRPr="00D51BE4">
          <w:rPr>
            <w:rStyle w:val="a7"/>
            <w:rFonts w:ascii="標楷體" w:eastAsia="標楷體" w:hAnsi="標楷體" w:cs="Times New Roman"/>
            <w:color w:val="auto"/>
            <w:sz w:val="32"/>
            <w:szCs w:val="32"/>
            <w:u w:val="none"/>
          </w:rPr>
          <w:t>www.fda.gov.tw</w:t>
        </w:r>
      </w:hyperlink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；路徑首頁&gt;</w:t>
      </w:r>
    </w:p>
    <w:p w:rsidR="00D51BE4" w:rsidRDefault="00D51BE4" w:rsidP="002F639C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業務專區&gt;邊境查驗專區&gt;法規查詢)下載。</w:t>
      </w:r>
      <w:bookmarkStart w:id="0" w:name="_GoBack"/>
      <w:bookmarkEnd w:id="0"/>
    </w:p>
    <w:p w:rsidR="003B59FD" w:rsidRDefault="00387233" w:rsidP="006A325D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</w:t>
      </w:r>
    </w:p>
    <w:p w:rsidR="00711FBF" w:rsidRDefault="00711FBF" w:rsidP="006A325D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11FBF" w:rsidRDefault="00711FBF" w:rsidP="006A325D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11FBF" w:rsidRPr="00B643AB" w:rsidRDefault="00711FBF" w:rsidP="006A325D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81CC9" w:rsidRPr="00A05102" w:rsidRDefault="003B59FD" w:rsidP="00B643AB">
      <w:pPr>
        <w:spacing w:line="1000" w:lineRule="exact"/>
        <w:ind w:firstLineChars="200" w:firstLine="480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hint="eastAsia"/>
        </w:rPr>
        <w:t xml:space="preserve">      </w:t>
      </w:r>
      <w:r w:rsidR="00F20496">
        <w:rPr>
          <w:rFonts w:hint="eastAsia"/>
        </w:rPr>
        <w:t xml:space="preserve">   </w:t>
      </w:r>
      <w:r w:rsidR="00880544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880544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880544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2858AB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281CC9" w:rsidRPr="00A051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F00" w:rsidRDefault="00D81F00" w:rsidP="00865259">
      <w:r>
        <w:separator/>
      </w:r>
    </w:p>
  </w:endnote>
  <w:endnote w:type="continuationSeparator" w:id="0">
    <w:p w:rsidR="00D81F00" w:rsidRDefault="00D81F00" w:rsidP="0086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F00" w:rsidRDefault="00D81F00" w:rsidP="00865259">
      <w:r>
        <w:separator/>
      </w:r>
    </w:p>
  </w:footnote>
  <w:footnote w:type="continuationSeparator" w:id="0">
    <w:p w:rsidR="00D81F00" w:rsidRDefault="00D81F00" w:rsidP="00865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97"/>
    <w:rsid w:val="00002027"/>
    <w:rsid w:val="00007ED6"/>
    <w:rsid w:val="00101C45"/>
    <w:rsid w:val="00272E2F"/>
    <w:rsid w:val="00281CC9"/>
    <w:rsid w:val="002858AB"/>
    <w:rsid w:val="002B0902"/>
    <w:rsid w:val="002F639C"/>
    <w:rsid w:val="00387233"/>
    <w:rsid w:val="00393F97"/>
    <w:rsid w:val="003B59FD"/>
    <w:rsid w:val="00404FA6"/>
    <w:rsid w:val="00433292"/>
    <w:rsid w:val="0044039D"/>
    <w:rsid w:val="004B1E5A"/>
    <w:rsid w:val="006852B0"/>
    <w:rsid w:val="006924FF"/>
    <w:rsid w:val="006A325D"/>
    <w:rsid w:val="00704A50"/>
    <w:rsid w:val="00711FBF"/>
    <w:rsid w:val="007401B5"/>
    <w:rsid w:val="00797F7C"/>
    <w:rsid w:val="00865259"/>
    <w:rsid w:val="00880544"/>
    <w:rsid w:val="008C58CA"/>
    <w:rsid w:val="008D1814"/>
    <w:rsid w:val="008D37B8"/>
    <w:rsid w:val="008F1606"/>
    <w:rsid w:val="00A0220B"/>
    <w:rsid w:val="00A05102"/>
    <w:rsid w:val="00A9332C"/>
    <w:rsid w:val="00AE4D37"/>
    <w:rsid w:val="00B643AB"/>
    <w:rsid w:val="00CB0EA7"/>
    <w:rsid w:val="00CC6D48"/>
    <w:rsid w:val="00CE0AA3"/>
    <w:rsid w:val="00CE482B"/>
    <w:rsid w:val="00D357E4"/>
    <w:rsid w:val="00D51BE4"/>
    <w:rsid w:val="00D81F00"/>
    <w:rsid w:val="00EA0E84"/>
    <w:rsid w:val="00ED2856"/>
    <w:rsid w:val="00F20496"/>
    <w:rsid w:val="00F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7162D"/>
  <w15:chartTrackingRefBased/>
  <w15:docId w15:val="{15892885-32FC-4F96-B5B6-2A968FD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52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52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5259"/>
    <w:rPr>
      <w:sz w:val="20"/>
      <w:szCs w:val="20"/>
    </w:rPr>
  </w:style>
  <w:style w:type="character" w:styleId="a7">
    <w:name w:val="Hyperlink"/>
    <w:basedOn w:val="a0"/>
    <w:uiPriority w:val="99"/>
    <w:unhideWhenUsed/>
    <w:rsid w:val="00865259"/>
    <w:rPr>
      <w:color w:val="0563C1" w:themeColor="hyperlink"/>
      <w:u w:val="single"/>
    </w:rPr>
  </w:style>
  <w:style w:type="character" w:styleId="a8">
    <w:name w:val="Mention"/>
    <w:basedOn w:val="a0"/>
    <w:uiPriority w:val="99"/>
    <w:semiHidden/>
    <w:unhideWhenUsed/>
    <w:rsid w:val="00A9332C"/>
    <w:rPr>
      <w:color w:val="2B579A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CE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0A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8D18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28</cp:revision>
  <cp:lastPrinted>2018-09-20T01:29:00Z</cp:lastPrinted>
  <dcterms:created xsi:type="dcterms:W3CDTF">2017-04-21T06:36:00Z</dcterms:created>
  <dcterms:modified xsi:type="dcterms:W3CDTF">2019-10-05T00:48:00Z</dcterms:modified>
</cp:coreProperties>
</file>