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B8" w:rsidRPr="008A0051" w:rsidRDefault="00EB2AB8" w:rsidP="00EB2AB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D5E759E" wp14:editId="5BD330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B2AB8" w:rsidRPr="008A0051" w:rsidRDefault="00EB2AB8" w:rsidP="00EB2AB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B2AB8" w:rsidRDefault="00EB2AB8" w:rsidP="00EB2AB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EB2AB8" w:rsidRPr="008A0051" w:rsidRDefault="00EB2AB8" w:rsidP="00EB2AB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EB2AB8" w:rsidRPr="008A0051" w:rsidRDefault="007F0816" w:rsidP="00EB2AB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EB2AB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B2AB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B2AB8" w:rsidRPr="008A0051" w:rsidRDefault="00EB2AB8" w:rsidP="00EB2AB8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EB2AB8" w:rsidRPr="008A0051" w:rsidRDefault="00EB2AB8" w:rsidP="00EB2AB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EB2AB8" w:rsidRPr="00776D02" w:rsidRDefault="00EB2AB8" w:rsidP="00EB2AB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EB2AB8" w:rsidRPr="00502903" w:rsidRDefault="00EB2AB8" w:rsidP="00EB2AB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B2AB8" w:rsidRPr="00502903" w:rsidRDefault="00EB2AB8" w:rsidP="00EB2AB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319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B2AB8" w:rsidRPr="00502903" w:rsidRDefault="00EB2AB8" w:rsidP="00EB2AB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EB2AB8" w:rsidRPr="00502903" w:rsidRDefault="00EB2AB8" w:rsidP="00EB2AB8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B2AB8" w:rsidRPr="00295F44" w:rsidRDefault="00EB2AB8" w:rsidP="00295F44">
      <w:pPr>
        <w:adjustRightInd w:val="0"/>
        <w:snapToGrid w:val="0"/>
        <w:spacing w:line="30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295F44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295F44">
        <w:rPr>
          <w:rFonts w:ascii="Times New Roman" w:eastAsia="標楷體" w:hAnsi="Times New Roman" w:cs="Times New Roman"/>
          <w:sz w:val="30"/>
          <w:szCs w:val="30"/>
        </w:rPr>
        <w:t>：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有關衛生福利部食品藥物管理署</w:t>
      </w:r>
      <w:r w:rsidRPr="00295F44">
        <w:rPr>
          <w:rFonts w:ascii="Times New Roman" w:eastAsia="標楷體" w:hAnsi="Times New Roman" w:cs="Times New Roman"/>
          <w:sz w:val="30"/>
          <w:szCs w:val="30"/>
        </w:rPr>
        <w:t>「</w:t>
      </w:r>
      <w:proofErr w:type="gramStart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110</w:t>
      </w:r>
      <w:proofErr w:type="gramEnd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年度</w:t>
      </w:r>
      <w:r w:rsidRPr="00295F44">
        <w:rPr>
          <w:rFonts w:ascii="Times New Roman" w:eastAsia="標楷體" w:hAnsi="Times New Roman" w:cs="Times New Roman"/>
          <w:sz w:val="30"/>
          <w:szCs w:val="30"/>
        </w:rPr>
        <w:t>醫療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機構通報</w:t>
      </w:r>
      <w:r w:rsidR="00584608" w:rsidRPr="00295F44">
        <w:rPr>
          <w:rFonts w:ascii="Times New Roman" w:eastAsia="標楷體" w:hAnsi="Times New Roman" w:cs="Times New Roman" w:hint="eastAsia"/>
          <w:sz w:val="30"/>
          <w:szCs w:val="30"/>
        </w:rPr>
        <w:t>獎勵暨</w:t>
      </w:r>
      <w:proofErr w:type="gramStart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醫</w:t>
      </w:r>
      <w:proofErr w:type="gramEnd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材</w:t>
      </w:r>
      <w:proofErr w:type="gramStart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上市後子法規</w:t>
      </w:r>
      <w:proofErr w:type="gramEnd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說明會</w:t>
      </w:r>
      <w:r w:rsidRPr="00295F44">
        <w:rPr>
          <w:rFonts w:ascii="Times New Roman" w:eastAsia="標楷體" w:hAnsi="Times New Roman" w:cs="Times New Roman"/>
          <w:sz w:val="30"/>
          <w:szCs w:val="30"/>
        </w:rPr>
        <w:t>」，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訂於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星期三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)</w:t>
      </w:r>
      <w:proofErr w:type="gramStart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假</w:t>
      </w:r>
      <w:r w:rsidR="00584608" w:rsidRPr="00295F44">
        <w:rPr>
          <w:rFonts w:ascii="Times New Roman" w:eastAsia="標楷體" w:hAnsi="Times New Roman" w:cs="Times New Roman" w:hint="eastAsia"/>
          <w:sz w:val="30"/>
          <w:szCs w:val="30"/>
        </w:rPr>
        <w:t>集</w:t>
      </w:r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思</w:t>
      </w:r>
      <w:proofErr w:type="gramEnd"/>
      <w:r w:rsidR="00FB145D" w:rsidRPr="00295F44">
        <w:rPr>
          <w:rFonts w:ascii="Times New Roman" w:eastAsia="標楷體" w:hAnsi="Times New Roman" w:cs="Times New Roman" w:hint="eastAsia"/>
          <w:sz w:val="30"/>
          <w:szCs w:val="30"/>
        </w:rPr>
        <w:t>台大會議中心蘇格拉底廳舉行，</w:t>
      </w:r>
      <w:r w:rsidRPr="00295F44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EB2AB8" w:rsidRPr="00295F44" w:rsidRDefault="00EB2AB8" w:rsidP="00295F44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EB2AB8" w:rsidRPr="00295F44" w:rsidRDefault="00EB2AB8" w:rsidP="00295F44">
      <w:pPr>
        <w:spacing w:line="30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一、依據</w:t>
      </w:r>
      <w:r w:rsidR="0070550F" w:rsidRPr="00295F4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桃園市政府衛生局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295F4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9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70550F" w:rsidRPr="00295F4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70550F" w:rsidRPr="00295F44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桃衛藥</w:t>
      </w:r>
      <w:proofErr w:type="gramEnd"/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字第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="00B21AA3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0079230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EB2AB8" w:rsidRPr="00295F44" w:rsidRDefault="00EB2AB8" w:rsidP="00295F44">
      <w:pPr>
        <w:spacing w:line="300" w:lineRule="exact"/>
        <w:ind w:leftChars="1" w:left="1460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295F44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295F44">
        <w:rPr>
          <w:rFonts w:ascii="Times New Roman" w:eastAsia="標楷體" w:hAnsi="Times New Roman" w:cs="Times New Roman"/>
          <w:sz w:val="30"/>
          <w:szCs w:val="30"/>
        </w:rPr>
        <w:t>、</w:t>
      </w:r>
      <w:r w:rsidR="00115AE0" w:rsidRPr="00295F44">
        <w:rPr>
          <w:rFonts w:ascii="Times New Roman" w:eastAsia="標楷體" w:hAnsi="Times New Roman" w:cs="Times New Roman" w:hint="eastAsia"/>
          <w:sz w:val="30"/>
          <w:szCs w:val="30"/>
        </w:rPr>
        <w:t>為獎勵通報醫療器材不良事件表現績優之醫療機構，提升主動通報品質，衛生福利部食品藥物</w:t>
      </w:r>
      <w:proofErr w:type="gramStart"/>
      <w:r w:rsidR="00115AE0" w:rsidRPr="00295F44">
        <w:rPr>
          <w:rFonts w:ascii="Times New Roman" w:eastAsia="標楷體" w:hAnsi="Times New Roman" w:cs="Times New Roman" w:hint="eastAsia"/>
          <w:sz w:val="30"/>
          <w:szCs w:val="30"/>
        </w:rPr>
        <w:t>管理署委由</w:t>
      </w:r>
      <w:proofErr w:type="gramEnd"/>
      <w:r w:rsidR="00115AE0" w:rsidRPr="00295F44">
        <w:rPr>
          <w:rFonts w:ascii="Times New Roman" w:eastAsia="標楷體" w:hAnsi="Times New Roman" w:cs="Times New Roman" w:hint="eastAsia"/>
          <w:sz w:val="30"/>
          <w:szCs w:val="30"/>
        </w:rPr>
        <w:t>財團法人</w:t>
      </w:r>
      <w:r w:rsidR="00E06EA6" w:rsidRPr="00295F44">
        <w:rPr>
          <w:rFonts w:ascii="Times New Roman" w:eastAsia="標楷體" w:hAnsi="Times New Roman" w:cs="Times New Roman" w:hint="eastAsia"/>
          <w:sz w:val="30"/>
          <w:szCs w:val="30"/>
        </w:rPr>
        <w:t>藥害救濟基金會</w:t>
      </w:r>
      <w:r w:rsidR="005B07C8" w:rsidRPr="00295F44">
        <w:rPr>
          <w:rFonts w:ascii="Times New Roman" w:eastAsia="標楷體" w:hAnsi="Times New Roman" w:cs="Times New Roman" w:hint="eastAsia"/>
          <w:sz w:val="30"/>
          <w:szCs w:val="30"/>
        </w:rPr>
        <w:t>承辦旨掲活動，提升醫療人員對於醫療器材最新相關法規知能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。</w:t>
      </w:r>
      <w:r w:rsidRPr="00295F44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:rsidR="00EB2AB8" w:rsidRPr="00295F44" w:rsidRDefault="00EB2AB8" w:rsidP="00295F44">
      <w:pPr>
        <w:spacing w:line="30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三、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活動地點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集思台大會議中心蘇格拉底廳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台北市大安區羅斯福路四段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85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號</w:t>
      </w:r>
      <w:r w:rsidR="00AE7538" w:rsidRPr="00295F44">
        <w:rPr>
          <w:rFonts w:ascii="Times New Roman" w:eastAsia="標楷體" w:hAnsi="Times New Roman" w:cs="Times New Roman" w:hint="eastAsia"/>
          <w:sz w:val="30"/>
          <w:szCs w:val="30"/>
        </w:rPr>
        <w:t>B1)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EB2AB8" w:rsidRPr="00295F44" w:rsidRDefault="00EB2AB8" w:rsidP="00295F44">
      <w:pPr>
        <w:spacing w:line="300" w:lineRule="exact"/>
        <w:ind w:left="1560" w:hanging="156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四、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時間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:110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6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星期三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) 13:00-16:40</w:t>
      </w:r>
      <w:r w:rsidR="00E308CA" w:rsidRPr="00295F44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EB2AB8" w:rsidRPr="00295F44" w:rsidRDefault="00EB2AB8" w:rsidP="00295F44">
      <w:pPr>
        <w:spacing w:line="30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 </w:t>
      </w:r>
      <w:r w:rsidRPr="00295F44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五、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因應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COVID-19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肺炎防疫措施，保持學員間適當之社交距離，報名名額</w:t>
      </w:r>
      <w:r w:rsidR="00CF5179">
        <w:rPr>
          <w:rFonts w:ascii="Times New Roman" w:eastAsia="標楷體" w:hAnsi="Times New Roman" w:cs="Times New Roman" w:hint="eastAsia"/>
          <w:sz w:val="30"/>
          <w:szCs w:val="30"/>
        </w:rPr>
        <w:t>進行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管控</w:t>
      </w:r>
      <w:proofErr w:type="gramStart"/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及實明制</w:t>
      </w:r>
      <w:proofErr w:type="gramEnd"/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，限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70</w:t>
      </w:r>
      <w:r w:rsidR="008E01E4" w:rsidRPr="00295F44">
        <w:rPr>
          <w:rFonts w:ascii="Times New Roman" w:eastAsia="標楷體" w:hAnsi="Times New Roman" w:cs="Times New Roman" w:hint="eastAsia"/>
          <w:sz w:val="30"/>
          <w:szCs w:val="30"/>
        </w:rPr>
        <w:t>名。</w:t>
      </w:r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本活動</w:t>
      </w:r>
      <w:proofErr w:type="gramStart"/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一律線上報名</w:t>
      </w:r>
      <w:proofErr w:type="gramEnd"/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網址</w:t>
      </w:r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0B686C" w:rsidRPr="00295F44">
        <w:rPr>
          <w:rFonts w:ascii="Times New Roman" w:eastAsia="標楷體" w:hAnsi="Times New Roman" w:cs="Times New Roman"/>
          <w:sz w:val="30"/>
          <w:szCs w:val="30"/>
        </w:rPr>
        <w:t>https://reurl.cc/ZGZn6p)</w:t>
      </w:r>
      <w:r w:rsidR="000B686C" w:rsidRPr="00295F44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不受理現場報名</w:t>
      </w:r>
      <w:r w:rsidR="00CF5179">
        <w:rPr>
          <w:rFonts w:ascii="Times New Roman" w:eastAsia="標楷體" w:hAnsi="Times New Roman" w:cs="Times New Roman" w:hint="eastAsia"/>
          <w:sz w:val="30"/>
          <w:szCs w:val="30"/>
        </w:rPr>
        <w:t>；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110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9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13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日起至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9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25</w:t>
      </w:r>
      <w:r w:rsidR="00823EC1" w:rsidRPr="00295F44">
        <w:rPr>
          <w:rFonts w:ascii="Times New Roman" w:eastAsia="標楷體" w:hAnsi="Times New Roman" w:cs="Times New Roman" w:hint="eastAsia"/>
          <w:sz w:val="30"/>
          <w:szCs w:val="30"/>
        </w:rPr>
        <w:t>日止或額滿截止。</w:t>
      </w:r>
      <w:r w:rsidR="00F84C5A" w:rsidRPr="00295F44">
        <w:rPr>
          <w:rFonts w:ascii="Times New Roman" w:eastAsia="標楷體" w:hAnsi="Times New Roman" w:cs="Times New Roman" w:hint="eastAsia"/>
          <w:sz w:val="30"/>
          <w:szCs w:val="30"/>
        </w:rPr>
        <w:t>所報名人數超過限制，以報名資額及優先順序為主，主辦單位保留報名之審核權</w:t>
      </w:r>
      <w:r w:rsidRPr="00295F44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CD6777" w:rsidRPr="00295F44" w:rsidRDefault="00DD650A" w:rsidP="00CF5179">
      <w:pPr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   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六、活動前三天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14:00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前以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E-mail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方式通知報名學員相關注意事項。本活動入口處需核對身份與量測體溫，</w:t>
      </w:r>
      <w:proofErr w:type="gramStart"/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若額溫超過</w:t>
      </w:r>
      <w:proofErr w:type="gramEnd"/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37.5</w:t>
      </w:r>
      <w:r w:rsidR="00003ABB">
        <w:rPr>
          <w:rFonts w:ascii="標楷體" w:eastAsia="標楷體" w:hAnsi="標楷體" w:cs="Times New Roman" w:hint="eastAsia"/>
          <w:sz w:val="30"/>
          <w:szCs w:val="30"/>
        </w:rPr>
        <w:t>℃</w:t>
      </w:r>
      <w:r w:rsidR="00CD6777" w:rsidRPr="00295F44">
        <w:rPr>
          <w:rFonts w:ascii="Times New Roman" w:eastAsia="標楷體" w:hAnsi="Times New Roman" w:cs="Times New Roman" w:hint="eastAsia"/>
          <w:sz w:val="30"/>
          <w:szCs w:val="30"/>
        </w:rPr>
        <w:t>者</w:t>
      </w:r>
      <w:proofErr w:type="gramStart"/>
      <w:r w:rsidR="00874436" w:rsidRPr="00295F44">
        <w:rPr>
          <w:rFonts w:ascii="Times New Roman" w:eastAsia="標楷體" w:hAnsi="Times New Roman" w:cs="Times New Roman" w:hint="eastAsia"/>
          <w:sz w:val="30"/>
          <w:szCs w:val="30"/>
        </w:rPr>
        <w:t>及未配戴</w:t>
      </w:r>
      <w:proofErr w:type="gramEnd"/>
      <w:r w:rsidR="00874436" w:rsidRPr="00295F44">
        <w:rPr>
          <w:rFonts w:ascii="Times New Roman" w:eastAsia="標楷體" w:hAnsi="Times New Roman" w:cs="Times New Roman" w:hint="eastAsia"/>
          <w:sz w:val="30"/>
          <w:szCs w:val="30"/>
        </w:rPr>
        <w:t>口罩者，不得入內，並請自備口罩；會議期間請全程配戴口罩，場內請勿飲食。</w:t>
      </w:r>
    </w:p>
    <w:p w:rsidR="00EB2AB8" w:rsidRDefault="00EB2AB8" w:rsidP="00295F44">
      <w:pPr>
        <w:spacing w:line="300" w:lineRule="exact"/>
        <w:ind w:left="1461" w:hangingChars="487" w:hanging="1461"/>
        <w:jc w:val="both"/>
        <w:rPr>
          <w:rFonts w:ascii="Times New Roman" w:eastAsia="標楷體" w:hAnsi="Times New Roman" w:cs="Times New Roman"/>
          <w:spacing w:val="-20"/>
          <w:sz w:val="30"/>
          <w:szCs w:val="30"/>
        </w:rPr>
      </w:pPr>
      <w:r w:rsidRPr="00295F44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DD650A"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七</w:t>
      </w:r>
      <w:r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、檢附</w:t>
      </w:r>
      <w:r w:rsidR="00874436"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活動</w:t>
      </w:r>
      <w:r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議程</w:t>
      </w:r>
      <w:r w:rsidR="00874436"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及相關資訊</w:t>
      </w:r>
      <w:r w:rsidRPr="00295F44">
        <w:rPr>
          <w:rFonts w:ascii="Times New Roman" w:eastAsia="標楷體" w:hAnsi="Times New Roman" w:cs="Times New Roman" w:hint="eastAsia"/>
          <w:spacing w:val="-20"/>
          <w:sz w:val="30"/>
          <w:szCs w:val="30"/>
        </w:rPr>
        <w:t>，請各會員廠商踴躍報名參加。</w:t>
      </w:r>
    </w:p>
    <w:p w:rsidR="00A357FF" w:rsidRDefault="00A357FF" w:rsidP="00295F44">
      <w:pPr>
        <w:spacing w:line="300" w:lineRule="exact"/>
        <w:ind w:left="1266" w:hangingChars="487" w:hanging="1266"/>
        <w:jc w:val="both"/>
        <w:rPr>
          <w:rFonts w:ascii="Times New Roman" w:eastAsia="標楷體" w:hAnsi="Times New Roman" w:cs="Times New Roman"/>
          <w:spacing w:val="-20"/>
          <w:sz w:val="30"/>
          <w:szCs w:val="30"/>
        </w:rPr>
      </w:pPr>
    </w:p>
    <w:p w:rsidR="00A357FF" w:rsidRDefault="00A357FF" w:rsidP="00295F44">
      <w:pPr>
        <w:spacing w:line="300" w:lineRule="exact"/>
        <w:ind w:left="1266" w:hangingChars="487" w:hanging="1266"/>
        <w:jc w:val="both"/>
        <w:rPr>
          <w:rFonts w:ascii="Times New Roman" w:eastAsia="標楷體" w:hAnsi="Times New Roman" w:cs="Times New Roman"/>
          <w:spacing w:val="-20"/>
          <w:sz w:val="30"/>
          <w:szCs w:val="30"/>
        </w:rPr>
      </w:pPr>
    </w:p>
    <w:p w:rsidR="00A357FF" w:rsidRDefault="00A357FF" w:rsidP="00295F44">
      <w:pPr>
        <w:spacing w:line="300" w:lineRule="exact"/>
        <w:ind w:left="1266" w:hangingChars="487" w:hanging="1266"/>
        <w:jc w:val="both"/>
        <w:rPr>
          <w:rFonts w:ascii="Times New Roman" w:eastAsia="標楷體" w:hAnsi="Times New Roman" w:cs="Times New Roman" w:hint="eastAsia"/>
          <w:spacing w:val="-20"/>
          <w:sz w:val="30"/>
          <w:szCs w:val="30"/>
        </w:rPr>
      </w:pPr>
    </w:p>
    <w:p w:rsidR="00A357FF" w:rsidRDefault="00A357FF" w:rsidP="00295F44">
      <w:pPr>
        <w:spacing w:line="300" w:lineRule="exact"/>
        <w:ind w:left="1266" w:hangingChars="487" w:hanging="1266"/>
        <w:jc w:val="both"/>
        <w:rPr>
          <w:rFonts w:ascii="Times New Roman" w:eastAsia="標楷體" w:hAnsi="Times New Roman" w:cs="Times New Roman" w:hint="eastAsia"/>
          <w:spacing w:val="-20"/>
          <w:sz w:val="30"/>
          <w:szCs w:val="30"/>
        </w:rPr>
      </w:pPr>
    </w:p>
    <w:p w:rsidR="00A357FF" w:rsidRPr="00295F44" w:rsidRDefault="00A357FF" w:rsidP="00A357FF">
      <w:pPr>
        <w:spacing w:line="1000" w:lineRule="exact"/>
        <w:ind w:left="2727" w:hangingChars="487" w:hanging="2727"/>
        <w:jc w:val="center"/>
        <w:rPr>
          <w:rFonts w:ascii="Times New Roman" w:eastAsia="標楷體" w:hAnsi="Times New Roman" w:cs="Times New Roman" w:hint="eastAsia"/>
          <w:spacing w:val="-20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357FF" w:rsidRPr="00295F44" w:rsidSect="00A357FF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16" w:rsidRDefault="007F0816" w:rsidP="005B07C8">
      <w:r>
        <w:separator/>
      </w:r>
    </w:p>
  </w:endnote>
  <w:endnote w:type="continuationSeparator" w:id="0">
    <w:p w:rsidR="007F0816" w:rsidRDefault="007F0816" w:rsidP="005B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16" w:rsidRDefault="007F0816" w:rsidP="005B07C8">
      <w:r>
        <w:separator/>
      </w:r>
    </w:p>
  </w:footnote>
  <w:footnote w:type="continuationSeparator" w:id="0">
    <w:p w:rsidR="007F0816" w:rsidRDefault="007F0816" w:rsidP="005B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8"/>
    <w:rsid w:val="00003ABB"/>
    <w:rsid w:val="000B686C"/>
    <w:rsid w:val="000F45FC"/>
    <w:rsid w:val="00115AE0"/>
    <w:rsid w:val="0025213A"/>
    <w:rsid w:val="00295F44"/>
    <w:rsid w:val="00416C92"/>
    <w:rsid w:val="00420A67"/>
    <w:rsid w:val="00584608"/>
    <w:rsid w:val="005B07C8"/>
    <w:rsid w:val="006F1DB4"/>
    <w:rsid w:val="006F392F"/>
    <w:rsid w:val="0070550F"/>
    <w:rsid w:val="007D2938"/>
    <w:rsid w:val="007F0816"/>
    <w:rsid w:val="00823EC1"/>
    <w:rsid w:val="00874436"/>
    <w:rsid w:val="008E01E4"/>
    <w:rsid w:val="00A357FF"/>
    <w:rsid w:val="00AE7538"/>
    <w:rsid w:val="00B21AA3"/>
    <w:rsid w:val="00C17F98"/>
    <w:rsid w:val="00CD6777"/>
    <w:rsid w:val="00CF5179"/>
    <w:rsid w:val="00DD650A"/>
    <w:rsid w:val="00E06EA6"/>
    <w:rsid w:val="00E308CA"/>
    <w:rsid w:val="00EB2AB8"/>
    <w:rsid w:val="00F84C5A"/>
    <w:rsid w:val="00F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63970"/>
  <w15:chartTrackingRefBased/>
  <w15:docId w15:val="{D7200CD1-058D-41A7-ADAB-9504F91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A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7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27</cp:revision>
  <dcterms:created xsi:type="dcterms:W3CDTF">2021-09-10T08:58:00Z</dcterms:created>
  <dcterms:modified xsi:type="dcterms:W3CDTF">2021-09-11T07:55:00Z</dcterms:modified>
</cp:coreProperties>
</file>