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51" w:rsidRDefault="005A4D51" w:rsidP="005A4D5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3BCC44" wp14:editId="5F1817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A4D51" w:rsidRDefault="005A4D51" w:rsidP="005A4D5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A4D51" w:rsidRPr="007F0E72" w:rsidRDefault="007F0E72" w:rsidP="007F0E72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5A4D51" w:rsidRDefault="005A4D51" w:rsidP="005A4D5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A4D51" w:rsidRDefault="00984DF5" w:rsidP="005A4D5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A4D51" w:rsidRPr="0065169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A4D51">
        <w:rPr>
          <w:rFonts w:ascii="標楷體" w:eastAsia="標楷體" w:hAnsi="標楷體" w:cs="Times New Roman" w:hint="eastAsia"/>
        </w:rPr>
        <w:t xml:space="preserve">     www.taoyuanproduct.org</w:t>
      </w:r>
    </w:p>
    <w:p w:rsidR="005A4D51" w:rsidRDefault="005A4D51" w:rsidP="005A4D5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A4D51" w:rsidRDefault="005A4D51" w:rsidP="005A4D5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5A4D51" w:rsidRDefault="005A4D51" w:rsidP="005A4D51">
      <w:pPr>
        <w:spacing w:line="200" w:lineRule="exact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A4D51" w:rsidRDefault="005A4D51" w:rsidP="005A4D5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月1日</w:t>
      </w:r>
    </w:p>
    <w:p w:rsidR="005A4D51" w:rsidRDefault="005A4D51" w:rsidP="005A4D5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110420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A4D51" w:rsidRDefault="005A4D51" w:rsidP="005A4D5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A4D51" w:rsidRPr="00FC7948" w:rsidRDefault="005A4D51" w:rsidP="005A4D5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A4D51" w:rsidRPr="00AA58BB" w:rsidRDefault="005A4D51" w:rsidP="00B70475">
      <w:pPr>
        <w:adjustRightInd w:val="0"/>
        <w:snapToGrid w:val="0"/>
        <w:spacing w:line="300" w:lineRule="exact"/>
        <w:ind w:left="1240" w:rightChars="37" w:right="89" w:hangingChars="443" w:hanging="1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旨：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社團法人中華民國學名藥協會</w:t>
      </w:r>
      <w:r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舉辦</w:t>
      </w:r>
      <w:bookmarkStart w:id="1" w:name="_Hlk89263737"/>
      <w:r w:rsidRPr="00AA58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推動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品製造場所</w:t>
      </w:r>
      <w:r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符合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GMP</w:t>
      </w:r>
      <w:r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業者表揚典禮</w:t>
      </w:r>
      <w:r w:rsidRPr="00AA58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bookmarkEnd w:id="1"/>
      <w:r w:rsidRPr="00AA58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，詳如說明，</w:t>
      </w:r>
      <w:r w:rsidRPr="004007C9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請查照。</w:t>
      </w:r>
    </w:p>
    <w:p w:rsidR="005A4D51" w:rsidRPr="00AA58BB" w:rsidRDefault="005A4D51" w:rsidP="005A4D5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5A4D51" w:rsidRPr="00AA58BB" w:rsidRDefault="005A4D51" w:rsidP="00575CBA">
      <w:pPr>
        <w:spacing w:line="32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AA58BB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proofErr w:type="gramStart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、依據桃園市政府衛生局</w:t>
      </w:r>
      <w:r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991DE8"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</w:t>
      </w:r>
      <w:r w:rsidR="00991DE8"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</w:t>
      </w:r>
      <w:r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proofErr w:type="gramStart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桃衛藥</w:t>
      </w:r>
      <w:proofErr w:type="gramEnd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1100</w:t>
      </w:r>
      <w:r w:rsidR="00991DE8"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110657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5A4D51" w:rsidRPr="00AA58BB" w:rsidRDefault="005A4D51" w:rsidP="00575CBA">
      <w:pPr>
        <w:spacing w:line="320" w:lineRule="exact"/>
        <w:ind w:left="1212" w:hangingChars="505" w:hanging="121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A58BB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 xml:space="preserve">      </w:t>
      </w:r>
      <w:r w:rsidRPr="00AA58BB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二、</w:t>
      </w:r>
      <w:proofErr w:type="gramStart"/>
      <w:r w:rsidRPr="00AA58BB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旨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揭單位</w:t>
      </w:r>
      <w:proofErr w:type="gramEnd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承接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衛生福利部食品藥物</w:t>
      </w:r>
      <w:proofErr w:type="gramStart"/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管理署委辦</w:t>
      </w:r>
      <w:proofErr w:type="gramEnd"/>
      <w:r w:rsidR="00991DE8" w:rsidRPr="00AA58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proofErr w:type="gramStart"/>
      <w:r w:rsidR="00991DE8"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proofErr w:type="gramEnd"/>
      <w:r w:rsidR="00991DE8"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度提升</w:t>
      </w:r>
      <w:r w:rsidR="00991DE8"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="00991DE8"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="00991DE8"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</w:t>
      </w:r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產業</w:t>
      </w:r>
      <w:r w:rsidR="00991DE8"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GMP</w:t>
      </w:r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符合能力計畫</w:t>
      </w:r>
      <w:r w:rsidR="00991DE8" w:rsidRPr="00AA58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9155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91DE8" w:rsidRPr="00AA58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持續辦理相關活動引導業者落實品質管理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為鼓勵積極配合與協助之化</w:t>
      </w:r>
      <w:proofErr w:type="gramStart"/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粧</w:t>
      </w:r>
      <w:proofErr w:type="gramEnd"/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品製造業者辦理本次表揚典禮，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請會員</w:t>
      </w:r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廠商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踴躍</w:t>
      </w:r>
      <w:r w:rsidR="00991DE8" w:rsidRPr="00AA5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參與活動</w:t>
      </w:r>
      <w:r w:rsidRPr="00AA58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A4D51" w:rsidRPr="00AA58BB" w:rsidRDefault="005A4D51" w:rsidP="00575CBA">
      <w:pPr>
        <w:suppressAutoHyphens/>
        <w:spacing w:line="320" w:lineRule="exact"/>
        <w:ind w:left="1120" w:hangingChars="400" w:hanging="112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AA58B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三、</w:t>
      </w:r>
      <w:r w:rsidR="001A3AE0"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活動資訊</w:t>
      </w:r>
      <w:r w:rsidR="001A3AE0" w:rsidRPr="00AA58B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1A3AE0" w:rsidRPr="00AA58BB" w:rsidRDefault="001A3AE0" w:rsidP="00575CBA">
      <w:pPr>
        <w:suppressAutoHyphens/>
        <w:spacing w:line="320" w:lineRule="exact"/>
        <w:ind w:leftChars="472" w:left="1700" w:hanging="56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proofErr w:type="gramStart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一</w:t>
      </w:r>
      <w:proofErr w:type="gramEnd"/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日期及地點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:110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8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星期三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)13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30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分至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16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30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分，台大醫院國際會議中心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401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會議室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台北市中正區徐州路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樓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AA58BB">
        <w:rPr>
          <w:rFonts w:ascii="Times New Roman" w:eastAsia="標楷體" w:hAnsi="Times New Roman" w:cs="Times New Roman"/>
          <w:sz w:val="28"/>
          <w:szCs w:val="28"/>
          <w:lang w:val="zh-TW"/>
        </w:rPr>
        <w:t>。</w:t>
      </w:r>
    </w:p>
    <w:p w:rsidR="001A3AE0" w:rsidRPr="004A0526" w:rsidRDefault="001A3AE0" w:rsidP="00575CBA">
      <w:pPr>
        <w:suppressAutoHyphens/>
        <w:spacing w:line="320" w:lineRule="exact"/>
        <w:ind w:leftChars="473" w:left="1547" w:hangingChars="176" w:hanging="412"/>
        <w:jc w:val="both"/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</w:pPr>
      <w:r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(</w:t>
      </w:r>
      <w:r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二</w:t>
      </w:r>
      <w:r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)</w:t>
      </w:r>
      <w:r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報名事項</w:t>
      </w:r>
      <w:r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:</w:t>
      </w:r>
      <w:r w:rsidR="003070E3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詳細資訊以該</w:t>
      </w:r>
      <w:proofErr w:type="gramStart"/>
      <w:r w:rsidR="003070E3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會官網</w:t>
      </w:r>
      <w:proofErr w:type="gramEnd"/>
      <w:r w:rsidR="001F353C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 xml:space="preserve">  </w:t>
      </w:r>
      <w:r w:rsidR="003070E3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(</w:t>
      </w:r>
      <w:hyperlink r:id="rId6" w:history="1">
        <w:r w:rsidR="009B6C2B" w:rsidRPr="004A0526">
          <w:rPr>
            <w:rStyle w:val="a3"/>
            <w:rFonts w:ascii="Times New Roman" w:eastAsia="標楷體" w:hAnsi="Times New Roman" w:cs="Times New Roman"/>
            <w:color w:val="auto"/>
            <w:spacing w:val="-20"/>
            <w:w w:val="98"/>
            <w:sz w:val="28"/>
            <w:szCs w:val="28"/>
            <w:u w:val="none"/>
            <w:lang w:val="zh-TW"/>
          </w:rPr>
          <w:t>http://www.tgpa.org.tw/</w:t>
        </w:r>
      </w:hyperlink>
      <w:r w:rsidR="009B6C2B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)</w:t>
      </w:r>
      <w:r w:rsidR="009B6C2B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公告為</w:t>
      </w:r>
      <w:proofErr w:type="gramStart"/>
      <w:r w:rsidR="009B6C2B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準</w:t>
      </w:r>
      <w:proofErr w:type="gramEnd"/>
      <w:r w:rsidR="009B6C2B" w:rsidRPr="004A0526">
        <w:rPr>
          <w:rFonts w:ascii="Times New Roman" w:eastAsia="標楷體" w:hAnsi="Times New Roman" w:cs="Times New Roman"/>
          <w:spacing w:val="-20"/>
          <w:w w:val="98"/>
          <w:sz w:val="28"/>
          <w:szCs w:val="28"/>
          <w:lang w:val="zh-TW"/>
        </w:rPr>
        <w:t>。</w:t>
      </w:r>
    </w:p>
    <w:p w:rsidR="001F353C" w:rsidRPr="004A0526" w:rsidRDefault="001F353C" w:rsidP="00575CBA">
      <w:pPr>
        <w:suppressAutoHyphens/>
        <w:spacing w:line="320" w:lineRule="exact"/>
        <w:ind w:leftChars="535" w:left="1842" w:hanging="55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1.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報名名額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以化</w:t>
      </w:r>
      <w:proofErr w:type="gramStart"/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品製造業者為優先。</w:t>
      </w:r>
    </w:p>
    <w:p w:rsidR="001F353C" w:rsidRPr="004A0526" w:rsidRDefault="001F353C" w:rsidP="00575CBA">
      <w:pPr>
        <w:suppressAutoHyphens/>
        <w:spacing w:line="320" w:lineRule="exact"/>
        <w:ind w:leftChars="533" w:left="1416" w:hanging="13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2.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報名方式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proofErr w:type="gramStart"/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採線上</w:t>
      </w:r>
      <w:proofErr w:type="gramEnd"/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報名，報名及簡章可至該</w:t>
      </w:r>
      <w:proofErr w:type="gramStart"/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會官網</w:t>
      </w:r>
      <w:proofErr w:type="gramEnd"/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hyperlink r:id="rId7" w:history="1">
        <w:r w:rsidR="0077062A" w:rsidRPr="004A0526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http://www.tgpa.org.tw/)</w:t>
        </w:r>
        <w:r w:rsidR="0077062A" w:rsidRPr="004A0526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「活動與消息」</w:t>
        </w:r>
        <w:r w:rsidR="0077062A" w:rsidRPr="004A0526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110</w:t>
        </w:r>
      </w:hyperlink>
      <w:r w:rsidR="0077062A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年推動化</w:t>
      </w:r>
      <w:proofErr w:type="gramStart"/>
      <w:r w:rsidR="0077062A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77062A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品製造場所符合</w:t>
      </w:r>
      <w:r w:rsidR="0077062A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77062A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業者表揚典禮網頁，填寫報名系統，</w:t>
      </w:r>
      <w:r w:rsidR="002F3C56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如有相關問題可致電</w:t>
      </w:r>
      <w:r w:rsidR="002F3C56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(02-25314389</w:t>
      </w:r>
      <w:r w:rsidR="002F3C56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分機</w:t>
      </w:r>
      <w:r w:rsidR="002F3C56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13)</w:t>
      </w:r>
      <w:r w:rsidR="002F3C56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洽詢。</w:t>
      </w:r>
    </w:p>
    <w:p w:rsidR="00F90AB0" w:rsidRPr="004A0526" w:rsidRDefault="00F90AB0" w:rsidP="00575CBA">
      <w:pPr>
        <w:suppressAutoHyphens/>
        <w:spacing w:line="320" w:lineRule="exact"/>
        <w:ind w:leftChars="533" w:left="1416" w:hanging="13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3.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報名期間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即日起至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16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時或額滿截止。</w:t>
      </w:r>
    </w:p>
    <w:p w:rsidR="00F90AB0" w:rsidRPr="004A0526" w:rsidRDefault="00F90AB0" w:rsidP="00575CBA">
      <w:pPr>
        <w:suppressAutoHyphens/>
        <w:spacing w:line="320" w:lineRule="exact"/>
        <w:ind w:leftChars="533" w:left="1416" w:hanging="137"/>
        <w:jc w:val="both"/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4.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參加本次典禮與會</w:t>
      </w:r>
      <w:r w:rsidR="00575CBA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者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，經核實當天簽到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退</w:t>
      </w:r>
      <w:r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，將核發化</w:t>
      </w:r>
      <w:proofErr w:type="gramStart"/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訓練證明，得列為「化</w:t>
      </w:r>
      <w:proofErr w:type="gramStart"/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品專業技術人員」訓練時數</w:t>
      </w:r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="00391008" w:rsidRPr="004A0526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5A4D51" w:rsidRDefault="005A4D51" w:rsidP="00F47232">
      <w:pPr>
        <w:spacing w:line="340" w:lineRule="exact"/>
        <w:rPr>
          <w:rFonts w:ascii="Times New Roman" w:hAnsi="Times New Roman" w:cs="Times New Roman"/>
          <w:sz w:val="30"/>
          <w:szCs w:val="30"/>
        </w:rPr>
      </w:pPr>
    </w:p>
    <w:p w:rsidR="00984DF5" w:rsidRDefault="00984DF5" w:rsidP="00F47232">
      <w:pPr>
        <w:spacing w:line="340" w:lineRule="exact"/>
        <w:rPr>
          <w:rFonts w:ascii="Times New Roman" w:hAnsi="Times New Roman" w:cs="Times New Roman"/>
          <w:sz w:val="30"/>
          <w:szCs w:val="30"/>
        </w:rPr>
      </w:pPr>
    </w:p>
    <w:p w:rsidR="00984DF5" w:rsidRDefault="00984DF5" w:rsidP="00F47232">
      <w:pPr>
        <w:spacing w:line="340" w:lineRule="exact"/>
        <w:rPr>
          <w:rFonts w:ascii="Times New Roman" w:hAnsi="Times New Roman" w:cs="Times New Roman" w:hint="eastAsia"/>
          <w:sz w:val="30"/>
          <w:szCs w:val="30"/>
        </w:rPr>
      </w:pPr>
    </w:p>
    <w:p w:rsidR="00984DF5" w:rsidRPr="004A0526" w:rsidRDefault="00984DF5" w:rsidP="00984DF5">
      <w:pPr>
        <w:spacing w:line="1100" w:lineRule="exact"/>
        <w:jc w:val="center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84DF5" w:rsidRPr="004A0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1"/>
    <w:rsid w:val="001A3AE0"/>
    <w:rsid w:val="001F353C"/>
    <w:rsid w:val="002F3C56"/>
    <w:rsid w:val="003070E3"/>
    <w:rsid w:val="00391008"/>
    <w:rsid w:val="004007C9"/>
    <w:rsid w:val="004A0526"/>
    <w:rsid w:val="00575CBA"/>
    <w:rsid w:val="005A4D51"/>
    <w:rsid w:val="0074292D"/>
    <w:rsid w:val="0077062A"/>
    <w:rsid w:val="007F0E72"/>
    <w:rsid w:val="009155CA"/>
    <w:rsid w:val="00984DF5"/>
    <w:rsid w:val="00991DE8"/>
    <w:rsid w:val="009B6C2B"/>
    <w:rsid w:val="00AA58BB"/>
    <w:rsid w:val="00B70475"/>
    <w:rsid w:val="00F47232"/>
    <w:rsid w:val="00F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5D2A"/>
  <w15:chartTrackingRefBased/>
  <w15:docId w15:val="{2234854F-D79C-4A96-8907-33649C40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D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B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gpa.org.tw/)&#12300;&#27963;&#21205;&#33287;&#28040;&#24687;&#12301;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pa.org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dcterms:created xsi:type="dcterms:W3CDTF">2021-12-01T07:04:00Z</dcterms:created>
  <dcterms:modified xsi:type="dcterms:W3CDTF">2021-12-02T00:49:00Z</dcterms:modified>
</cp:coreProperties>
</file>