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56" w:rsidRDefault="00063356" w:rsidP="000633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B69E68" wp14:editId="46E7C8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63356" w:rsidRDefault="00063356" w:rsidP="0006335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63356" w:rsidRDefault="00063356" w:rsidP="0006335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63356" w:rsidRDefault="00063356" w:rsidP="0006335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63356" w:rsidRDefault="00ED6E0B" w:rsidP="0006335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63356" w:rsidRPr="00936B0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63356">
        <w:rPr>
          <w:rFonts w:ascii="標楷體" w:eastAsia="標楷體" w:hAnsi="標楷體" w:cs="Times New Roman" w:hint="eastAsia"/>
        </w:rPr>
        <w:t xml:space="preserve">     www.taoyuanproduct.org</w:t>
      </w:r>
    </w:p>
    <w:p w:rsidR="00063356" w:rsidRDefault="00063356" w:rsidP="0006335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63356" w:rsidRDefault="00063356" w:rsidP="0006335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63356" w:rsidRDefault="00063356" w:rsidP="0006335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063356" w:rsidRDefault="00063356" w:rsidP="0006335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063356" w:rsidRDefault="00063356" w:rsidP="0006335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36B05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36B05">
        <w:rPr>
          <w:rFonts w:ascii="標楷體" w:eastAsia="標楷體" w:hAnsi="標楷體" w:cs="Times New Roman" w:hint="eastAsia"/>
          <w:color w:val="000000"/>
          <w:szCs w:val="24"/>
        </w:rPr>
        <w:t>29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63356" w:rsidRDefault="00063356" w:rsidP="0006335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 w:rsidR="00936B05">
        <w:rPr>
          <w:rFonts w:ascii="標楷體" w:eastAsia="標楷體" w:hAnsi="標楷體" w:cs="Times New Roman" w:hint="eastAsia"/>
          <w:color w:val="000000"/>
          <w:szCs w:val="24"/>
        </w:rPr>
        <w:t>20171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63356" w:rsidRPr="00FC7948" w:rsidRDefault="00063356" w:rsidP="0006335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63356" w:rsidRPr="005E5678" w:rsidRDefault="00063356" w:rsidP="00063356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DF0A9A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桃園市政府衛生局辦法「109年度桃園市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="00DF0A9A">
        <w:rPr>
          <w:rFonts w:ascii="標楷體" w:eastAsia="標楷體" w:hAnsi="標楷體" w:cs="Arial Unicode MS" w:hint="eastAsia"/>
          <w:sz w:val="28"/>
          <w:szCs w:val="28"/>
          <w:lang w:val="zh-TW"/>
        </w:rPr>
        <w:t>業者教育訓練課程」ㄧ事，即日起開放報名，請</w:t>
      </w:r>
      <w:r w:rsidR="00C04BDF">
        <w:rPr>
          <w:rFonts w:ascii="標楷體" w:eastAsia="標楷體" w:hAnsi="標楷體" w:cs="Arial Unicode MS" w:hint="eastAsia"/>
          <w:sz w:val="28"/>
          <w:szCs w:val="28"/>
          <w:lang w:val="zh-TW"/>
        </w:rPr>
        <w:t>各相關</w:t>
      </w:r>
      <w:r w:rsidR="00DF0A9A">
        <w:rPr>
          <w:rFonts w:ascii="標楷體" w:eastAsia="標楷體" w:hAnsi="標楷體" w:cs="Arial Unicode MS" w:hint="eastAsia"/>
          <w:sz w:val="28"/>
          <w:szCs w:val="28"/>
          <w:lang w:val="zh-TW"/>
        </w:rPr>
        <w:t>會員</w:t>
      </w:r>
      <w:r w:rsidR="00A571FA">
        <w:rPr>
          <w:rFonts w:ascii="標楷體" w:eastAsia="標楷體" w:hAnsi="標楷體" w:cs="Arial Unicode MS" w:hint="eastAsia"/>
          <w:sz w:val="28"/>
          <w:szCs w:val="28"/>
          <w:lang w:val="zh-TW"/>
        </w:rPr>
        <w:t>踴躍參加</w:t>
      </w:r>
      <w:bookmarkStart w:id="0" w:name="_GoBack"/>
      <w:bookmarkEnd w:id="0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</w:t>
      </w:r>
    </w:p>
    <w:p w:rsidR="00063356" w:rsidRDefault="00063356" w:rsidP="00063356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063356" w:rsidRDefault="00063356" w:rsidP="00063356">
      <w:pPr>
        <w:spacing w:line="500" w:lineRule="exact"/>
        <w:ind w:firstLineChars="300" w:firstLine="84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桃園市政府衛生局桃衛食</w:t>
      </w:r>
      <w:r w:rsidR="00093F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</w:t>
      </w:r>
      <w:r w:rsidR="00093F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71522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0C7F96" w:rsidRDefault="00063356" w:rsidP="00063356">
      <w:pPr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bookmarkStart w:id="1" w:name="_Hlk44330723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bookmarkEnd w:id="1"/>
      <w:r w:rsidR="000C7F9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依據桃園市政府衛生局109年度食品安全衛生教育訓練勞務採購案(案號:1090512-A037)辦理。</w:t>
      </w:r>
    </w:p>
    <w:p w:rsidR="00063356" w:rsidRDefault="000C7F96" w:rsidP="001D1B07">
      <w:pPr>
        <w:spacing w:line="500" w:lineRule="exact"/>
        <w:ind w:leftChars="237" w:left="1133" w:hangingChars="235" w:hanging="564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1D1B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三、為強化本市食品業者自主管理能力及奠定桃園市政府衛生局食品</w:t>
      </w:r>
      <w:r w:rsidR="002104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721E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衛生稽查新進人員技能基礎，及保障市民飲食安全，委託財財團法人</w:t>
      </w:r>
      <w:r w:rsidR="002104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台灣食品產業策進會辦理旨揭課程</w:t>
      </w:r>
      <w:r w:rsidR="0021048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1D1B07" w:rsidRDefault="00063356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1D1B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1D1B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報名課程相關資訊如下:</w:t>
      </w:r>
    </w:p>
    <w:p w:rsidR="0079664C" w:rsidRDefault="001D1B07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(ㄧ)參加對象:本市食品相關業者及桃園市政府衛生局食品衛生稽查</w:t>
      </w:r>
      <w:r w:rsidR="00BF13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新進人員</w:t>
      </w:r>
      <w:r w:rsidR="0079664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9664C" w:rsidRDefault="0079664C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(二)上課時間:109年7月23日至109年10月20日止。</w:t>
      </w:r>
    </w:p>
    <w:p w:rsidR="00641925" w:rsidRDefault="0079664C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="006419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(三)課程內容及地點:詳如附件。</w:t>
      </w:r>
    </w:p>
    <w:p w:rsidR="00A4284F" w:rsidRDefault="00641925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pacing w:val="-20"/>
          <w:sz w:val="28"/>
          <w:szCs w:val="28"/>
          <w:u w:val="none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="0079664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</w:t>
      </w:r>
      <w:r w:rsidR="0079664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)報名方式:請上</w:t>
      </w:r>
      <w:r w:rsidR="0006335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桃園市政府衛生局網站</w:t>
      </w:r>
      <w:r w:rsidR="00A428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(網址:</w:t>
      </w:r>
      <w:hyperlink w:history="1">
        <w:r w:rsidRPr="00641925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http://dph.tycg.    gov.tw/</w:t>
        </w:r>
      </w:hyperlink>
      <w:r w:rsidR="00A4284F" w:rsidRPr="00641925">
        <w:rPr>
          <w:rStyle w:val="a3"/>
          <w:rFonts w:ascii="標楷體" w:eastAsia="標楷體" w:hAnsi="標楷體" w:cs="Arial Unicode MS"/>
          <w:color w:val="auto"/>
          <w:spacing w:val="-20"/>
          <w:sz w:val="28"/>
          <w:szCs w:val="28"/>
          <w:u w:val="none"/>
          <w:lang w:val="zh-TW"/>
        </w:rPr>
        <w:t>index.jsp)</w:t>
      </w:r>
      <w:r w:rsidR="00A4284F" w:rsidRPr="00641925">
        <w:rPr>
          <w:rStyle w:val="a3"/>
          <w:rFonts w:ascii="標楷體" w:eastAsia="標楷體" w:hAnsi="標楷體" w:cs="Arial Unicode MS" w:hint="eastAsia"/>
          <w:color w:val="auto"/>
          <w:spacing w:val="-20"/>
          <w:sz w:val="28"/>
          <w:szCs w:val="28"/>
          <w:u w:val="none"/>
          <w:lang w:val="zh-TW"/>
        </w:rPr>
        <w:t>線上報名</w:t>
      </w:r>
      <w:r w:rsidRPr="00641925">
        <w:rPr>
          <w:rStyle w:val="a3"/>
          <w:rFonts w:ascii="標楷體" w:eastAsia="標楷體" w:hAnsi="標楷體" w:cs="Arial Unicode MS" w:hint="eastAsia"/>
          <w:color w:val="auto"/>
          <w:spacing w:val="-20"/>
          <w:sz w:val="28"/>
          <w:szCs w:val="28"/>
          <w:u w:val="none"/>
          <w:lang w:val="zh-TW"/>
        </w:rPr>
        <w:t>(路徑:首頁→便民服務</w:t>
      </w:r>
      <w:r w:rsidR="00A4284F" w:rsidRPr="00641925">
        <w:rPr>
          <w:rStyle w:val="a3"/>
          <w:rFonts w:ascii="標楷體" w:eastAsia="標楷體" w:hAnsi="標楷體" w:cs="Arial Unicode MS" w:hint="eastAsia"/>
          <w:color w:val="auto"/>
          <w:spacing w:val="-20"/>
          <w:sz w:val="28"/>
          <w:szCs w:val="28"/>
          <w:u w:val="none"/>
          <w:lang w:val="zh-TW"/>
        </w:rPr>
        <w:t>。</w:t>
      </w:r>
      <w:r w:rsidRPr="00641925">
        <w:rPr>
          <w:rStyle w:val="a3"/>
          <w:rFonts w:ascii="標楷體" w:eastAsia="標楷體" w:hAnsi="標楷體" w:cs="Arial Unicode MS" w:hint="eastAsia"/>
          <w:color w:val="auto"/>
          <w:spacing w:val="-20"/>
          <w:sz w:val="28"/>
          <w:szCs w:val="28"/>
          <w:u w:val="none"/>
          <w:lang w:val="zh-TW"/>
        </w:rPr>
        <w:t>→線上服</w:t>
      </w: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 xml:space="preserve">    務→線上報名)。</w:t>
      </w:r>
    </w:p>
    <w:p w:rsidR="00BF13E3" w:rsidRDefault="00A4284F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pacing w:val="-20"/>
          <w:sz w:val="28"/>
          <w:szCs w:val="28"/>
          <w:u w:val="none"/>
          <w:lang w:val="zh-TW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 xml:space="preserve">     (</w:t>
      </w:r>
      <w:r w:rsidR="00BF13E3"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>五</w:t>
      </w: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>)</w:t>
      </w:r>
      <w:r w:rsidR="00BF13E3"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>報名日期:即日起開放報名。</w:t>
      </w:r>
    </w:p>
    <w:p w:rsidR="00926E8A" w:rsidRDefault="00926E8A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pacing w:val="-20"/>
          <w:sz w:val="28"/>
          <w:szCs w:val="28"/>
          <w:u w:val="none"/>
          <w:lang w:val="zh-TW"/>
        </w:rPr>
      </w:pPr>
    </w:p>
    <w:p w:rsidR="00BF13E3" w:rsidRDefault="00926E8A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pacing w:val="-20"/>
          <w:sz w:val="28"/>
          <w:szCs w:val="28"/>
          <w:u w:val="none"/>
          <w:lang w:val="zh-TW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lastRenderedPageBreak/>
        <w:t xml:space="preserve">   </w:t>
      </w:r>
      <w:r w:rsidR="00BF13E3"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>(六)聯繫窗口:</w:t>
      </w:r>
    </w:p>
    <w:p w:rsidR="00926E8A" w:rsidRDefault="009940ED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 xml:space="preserve"> </w:t>
      </w:r>
      <w:r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</w:t>
      </w:r>
      <w:r w:rsidR="00BF13E3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1.</w:t>
      </w:r>
      <w:r w:rsidR="00B95209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桃園市政府衛生局食品管理</w:t>
      </w:r>
      <w:r w:rsidR="00825245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>暨</w:t>
      </w:r>
      <w:r w:rsidR="00B95209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>檢驗科:侯怡慧</w:t>
      </w:r>
      <w:r w:rsidR="00825245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>女</w:t>
      </w:r>
      <w:r w:rsidR="00B95209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>士、</w:t>
      </w:r>
    </w:p>
    <w:p w:rsidR="00BF13E3" w:rsidRPr="00926E8A" w:rsidRDefault="00926E8A" w:rsidP="00063356">
      <w:pPr>
        <w:wordWrap w:val="0"/>
        <w:spacing w:line="500" w:lineRule="exact"/>
        <w:ind w:leftChars="300" w:left="1280" w:hangingChars="200" w:hanging="5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</w:t>
      </w:r>
      <w:r w:rsidR="00B95209" w:rsidRPr="00926E8A">
        <w:rPr>
          <w:rFonts w:ascii="標楷體" w:eastAsia="標楷體" w:hAnsi="標楷體" w:cs="Arial Unicode MS" w:hint="eastAsia"/>
          <w:sz w:val="28"/>
          <w:szCs w:val="28"/>
          <w:lang w:val="zh-TW"/>
        </w:rPr>
        <w:t>電話:03-3340935#2409。</w:t>
      </w:r>
    </w:p>
    <w:p w:rsidR="00926E8A" w:rsidRDefault="009940ED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  <w:lang w:val="zh-TW"/>
        </w:rPr>
        <w:t xml:space="preserve"> </w:t>
      </w:r>
      <w:r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</w:t>
      </w:r>
      <w:r w:rsidR="00B95209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2.財團法人台灣食品產品產業策進會</w:t>
      </w:r>
      <w:r w:rsidR="00A428C0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:周倫弘專員、電話:</w:t>
      </w:r>
    </w:p>
    <w:p w:rsidR="00B95209" w:rsidRPr="00926E8A" w:rsidRDefault="00926E8A" w:rsidP="00063356">
      <w:pPr>
        <w:wordWrap w:val="0"/>
        <w:spacing w:line="500" w:lineRule="exact"/>
        <w:ind w:leftChars="300" w:left="1280" w:hangingChars="200" w:hanging="56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</w:t>
      </w:r>
      <w:r w:rsidR="00A428C0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02-2752100</w:t>
      </w:r>
      <w:r w:rsidR="009940ED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="00A428C0" w:rsidRPr="00926E8A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6#311。</w:t>
      </w:r>
    </w:p>
    <w:p w:rsidR="00A428C0" w:rsidRPr="00A428C0" w:rsidRDefault="007661F4" w:rsidP="00063356">
      <w:pPr>
        <w:wordWrap w:val="0"/>
        <w:spacing w:line="500" w:lineRule="exact"/>
        <w:ind w:leftChars="300" w:left="1200" w:hangingChars="200" w:hanging="480"/>
        <w:rPr>
          <w:rStyle w:val="a3"/>
          <w:rFonts w:ascii="標楷體" w:eastAsia="標楷體" w:hAnsi="標楷體" w:cs="Arial Unicode MS"/>
          <w:color w:val="000000" w:themeColor="text1"/>
          <w:spacing w:val="-20"/>
          <w:sz w:val="28"/>
          <w:szCs w:val="28"/>
          <w:u w:val="none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</w:rPr>
        <w:t>五、每場次課程需簽到、簽退，全程參與及完成滿意度、前後測問券者，即核發衛生講習時數或食品安全管制系通持續教育訓練時數4</w:t>
      </w:r>
      <w:r w:rsidR="003109E8"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</w:rPr>
        <w:t>小</w:t>
      </w:r>
      <w:r>
        <w:rPr>
          <w:rStyle w:val="a3"/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  <w:u w:val="none"/>
        </w:rPr>
        <w:t>時。</w:t>
      </w:r>
    </w:p>
    <w:p w:rsidR="00762A88" w:rsidRDefault="00762A88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</w:rPr>
        <w:t>六、本活動全程免費，並請配合以下事項:</w:t>
      </w:r>
    </w:p>
    <w:p w:rsidR="00762A88" w:rsidRDefault="00762A88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 (ㄧ)為響應環保，會場不提供紙杯，請自備環保杯。</w:t>
      </w:r>
    </w:p>
    <w:p w:rsidR="00063356" w:rsidRDefault="00762A88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(二)為配合桃園市政府衛生局防疫政策，學員上課請全程配戴口罩並配合防疫措施。</w:t>
      </w:r>
    </w:p>
    <w:p w:rsidR="00063356" w:rsidRDefault="00762A88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(三)為尊重智慧財產權，本課程</w:t>
      </w:r>
      <w:r w:rsidR="00316A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嚴禁學員自行錄影、錄音、拍照。</w:t>
      </w:r>
    </w:p>
    <w:p w:rsidR="00316A42" w:rsidRDefault="00316A42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(四)未盡事宜悉依桃園市政府衛生局規定辦理。</w:t>
      </w:r>
    </w:p>
    <w:p w:rsidR="00316A42" w:rsidRDefault="00316A42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316A42" w:rsidRDefault="00316A42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B2CA0" w:rsidRDefault="00DB2CA0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B2CA0" w:rsidRDefault="00DB2CA0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B2CA0" w:rsidRPr="00DB41E1" w:rsidRDefault="005620D3" w:rsidP="00DB2CA0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B2CA0" w:rsidRDefault="00DB2CA0" w:rsidP="00063356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sectPr w:rsidR="00DB2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0B" w:rsidRDefault="00ED6E0B" w:rsidP="001047AF">
      <w:r>
        <w:separator/>
      </w:r>
    </w:p>
  </w:endnote>
  <w:endnote w:type="continuationSeparator" w:id="0">
    <w:p w:rsidR="00ED6E0B" w:rsidRDefault="00ED6E0B" w:rsidP="0010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0B" w:rsidRDefault="00ED6E0B" w:rsidP="001047AF">
      <w:r>
        <w:separator/>
      </w:r>
    </w:p>
  </w:footnote>
  <w:footnote w:type="continuationSeparator" w:id="0">
    <w:p w:rsidR="00ED6E0B" w:rsidRDefault="00ED6E0B" w:rsidP="0010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56"/>
    <w:rsid w:val="00062B99"/>
    <w:rsid w:val="00063356"/>
    <w:rsid w:val="00093F46"/>
    <w:rsid w:val="000C7F96"/>
    <w:rsid w:val="001047AF"/>
    <w:rsid w:val="0017182A"/>
    <w:rsid w:val="001D1B07"/>
    <w:rsid w:val="0021048F"/>
    <w:rsid w:val="002D342E"/>
    <w:rsid w:val="002F0D2D"/>
    <w:rsid w:val="003109E8"/>
    <w:rsid w:val="00316A42"/>
    <w:rsid w:val="00501555"/>
    <w:rsid w:val="005620D3"/>
    <w:rsid w:val="005C269C"/>
    <w:rsid w:val="00641925"/>
    <w:rsid w:val="00721E46"/>
    <w:rsid w:val="0075690A"/>
    <w:rsid w:val="00762A88"/>
    <w:rsid w:val="007661F4"/>
    <w:rsid w:val="0079664C"/>
    <w:rsid w:val="007A64F9"/>
    <w:rsid w:val="00825245"/>
    <w:rsid w:val="008B49A0"/>
    <w:rsid w:val="00926E8A"/>
    <w:rsid w:val="00936B05"/>
    <w:rsid w:val="009940ED"/>
    <w:rsid w:val="00A4284F"/>
    <w:rsid w:val="00A428C0"/>
    <w:rsid w:val="00A43679"/>
    <w:rsid w:val="00A571FA"/>
    <w:rsid w:val="00B95209"/>
    <w:rsid w:val="00BF13E3"/>
    <w:rsid w:val="00C04BDF"/>
    <w:rsid w:val="00DB2CA0"/>
    <w:rsid w:val="00DF0A9A"/>
    <w:rsid w:val="00EC5F83"/>
    <w:rsid w:val="00E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17536-4A3F-4AAF-884B-60E22EF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35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419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7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7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cp:lastPrinted>2020-06-29T07:16:00Z</cp:lastPrinted>
  <dcterms:created xsi:type="dcterms:W3CDTF">2020-06-29T05:29:00Z</dcterms:created>
  <dcterms:modified xsi:type="dcterms:W3CDTF">2020-06-29T08:07:00Z</dcterms:modified>
</cp:coreProperties>
</file>