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A2" w:rsidRPr="008B4D93" w:rsidRDefault="00EE6EA2" w:rsidP="00EE6EA2">
      <w:pPr>
        <w:rPr>
          <w:rFonts w:ascii="Times New Roman" w:eastAsia="標楷體" w:hAnsi="Times New Roman" w:cs="Times New Roman"/>
          <w:noProof/>
        </w:rPr>
      </w:pPr>
      <w:r w:rsidRPr="008B4D9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19D2512" wp14:editId="44A3EE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D9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8B4D9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8B4D9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8B4D93">
        <w:rPr>
          <w:rFonts w:ascii="Times New Roman" w:eastAsia="標楷體" w:hAnsi="Times New Roman" w:cs="Times New Roman"/>
          <w:b/>
          <w:sz w:val="52"/>
        </w:rPr>
        <w:t>函</w:t>
      </w:r>
    </w:p>
    <w:p w:rsidR="00EE6EA2" w:rsidRPr="008B4D93" w:rsidRDefault="00EE6EA2" w:rsidP="00EE6EA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8B4D93">
        <w:rPr>
          <w:rFonts w:ascii="Times New Roman" w:eastAsia="標楷體" w:hAnsi="Times New Roman" w:cs="Times New Roman"/>
          <w:sz w:val="28"/>
        </w:rPr>
        <w:t xml:space="preserve">     </w:t>
      </w:r>
      <w:r w:rsidRPr="008B4D9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8B4D9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EE6EA2" w:rsidRPr="008B4D93" w:rsidRDefault="00EE6EA2" w:rsidP="00EE6EA2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8B4D93">
        <w:rPr>
          <w:rFonts w:ascii="Times New Roman" w:eastAsia="標楷體" w:hAnsi="Times New Roman" w:cs="Times New Roman"/>
        </w:rPr>
        <w:t>桃園市桃園區中正路</w:t>
      </w:r>
      <w:r w:rsidRPr="008B4D93">
        <w:rPr>
          <w:rFonts w:ascii="Times New Roman" w:eastAsia="標楷體" w:hAnsi="Times New Roman" w:cs="Times New Roman"/>
        </w:rPr>
        <w:t>1249</w:t>
      </w:r>
      <w:r w:rsidRPr="008B4D93">
        <w:rPr>
          <w:rFonts w:ascii="Times New Roman" w:eastAsia="標楷體" w:hAnsi="Times New Roman" w:cs="Times New Roman"/>
        </w:rPr>
        <w:t>號</w:t>
      </w:r>
      <w:r w:rsidRPr="008B4D93">
        <w:rPr>
          <w:rFonts w:ascii="Times New Roman" w:eastAsia="標楷體" w:hAnsi="Times New Roman" w:cs="Times New Roman"/>
        </w:rPr>
        <w:t>5</w:t>
      </w:r>
      <w:r w:rsidRPr="008B4D93">
        <w:rPr>
          <w:rFonts w:ascii="Times New Roman" w:eastAsia="標楷體" w:hAnsi="Times New Roman" w:cs="Times New Roman"/>
        </w:rPr>
        <w:t>樓之</w:t>
      </w:r>
      <w:r w:rsidRPr="008B4D93">
        <w:rPr>
          <w:rFonts w:ascii="Times New Roman" w:eastAsia="標楷體" w:hAnsi="Times New Roman" w:cs="Times New Roman"/>
        </w:rPr>
        <w:t>4</w:t>
      </w:r>
    </w:p>
    <w:p w:rsidR="00EE6EA2" w:rsidRPr="008B4D93" w:rsidRDefault="00EE6EA2" w:rsidP="00EE6EA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8B4D9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EE6EA2" w:rsidRPr="008B4D93" w:rsidRDefault="000E57D2" w:rsidP="00EE6EA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8" w:history="1">
        <w:r w:rsidR="00EE6EA2" w:rsidRPr="008B4D93">
          <w:rPr>
            <w:rFonts w:ascii="Times New Roman" w:eastAsia="標楷體" w:hAnsi="Times New Roman" w:cs="Times New Roman"/>
          </w:rPr>
          <w:t>ie325@ms19.hinet.net</w:t>
        </w:r>
      </w:hyperlink>
      <w:r w:rsidR="00EE6EA2" w:rsidRPr="008B4D93">
        <w:rPr>
          <w:rFonts w:ascii="Times New Roman" w:eastAsia="標楷體" w:hAnsi="Times New Roman" w:cs="Times New Roman"/>
        </w:rPr>
        <w:t xml:space="preserve">     www.taoyuanproduct.org</w:t>
      </w:r>
    </w:p>
    <w:p w:rsidR="00EE6EA2" w:rsidRPr="008A0051" w:rsidRDefault="00EE6EA2" w:rsidP="0001246A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:rsidR="00EE6EA2" w:rsidRPr="008A0051" w:rsidRDefault="00EE6EA2" w:rsidP="00EE6EA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 w:rsidR="00D40228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 w:rsidR="00D40228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夏暉物流有限公司</w:t>
      </w:r>
    </w:p>
    <w:p w:rsidR="00EE6EA2" w:rsidRPr="00776D02" w:rsidRDefault="00EE6EA2" w:rsidP="00D40228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E6EA2" w:rsidRPr="00FB364D" w:rsidRDefault="00EE6EA2" w:rsidP="00EE6EA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FB364D">
        <w:rPr>
          <w:rFonts w:ascii="Times New Roman" w:eastAsia="標楷體" w:hAnsi="Times New Roman" w:cs="Times New Roman"/>
          <w:color w:val="000000"/>
          <w:szCs w:val="24"/>
        </w:rPr>
        <w:t>發文日期</w:t>
      </w:r>
      <w:bookmarkStart w:id="0" w:name="_GoBack"/>
      <w:bookmarkEnd w:id="0"/>
      <w:r w:rsidRPr="00FB364D">
        <w:rPr>
          <w:rFonts w:ascii="Times New Roman" w:eastAsia="標楷體" w:hAnsi="Times New Roman" w:cs="Times New Roman"/>
          <w:color w:val="000000"/>
          <w:szCs w:val="24"/>
        </w:rPr>
        <w:t>：中華民國</w:t>
      </w:r>
      <w:r w:rsidRPr="00FB364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FB364D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FB364D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FB364D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FB364D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FB364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E6EA2" w:rsidRPr="00FB364D" w:rsidRDefault="00EE6EA2" w:rsidP="00EE6EA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FB364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FB364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FB364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FB364D">
        <w:rPr>
          <w:rFonts w:ascii="Times New Roman" w:eastAsia="標楷體" w:hAnsi="Times New Roman" w:cs="Times New Roman"/>
          <w:color w:val="000000"/>
          <w:szCs w:val="24"/>
        </w:rPr>
        <w:t>110223</w:t>
      </w:r>
      <w:r w:rsidRPr="00FB364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E6EA2" w:rsidRPr="00FB364D" w:rsidRDefault="00EE6EA2" w:rsidP="00EE6EA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FB364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FB364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FB364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EE6EA2" w:rsidRPr="00FB364D" w:rsidRDefault="00EE6EA2" w:rsidP="00EE6EA2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EE6EA2" w:rsidRPr="001337F0" w:rsidRDefault="00EE6EA2" w:rsidP="00A372DA">
      <w:pPr>
        <w:adjustRightInd w:val="0"/>
        <w:snapToGrid w:val="0"/>
        <w:spacing w:line="280" w:lineRule="exact"/>
        <w:ind w:left="1152" w:hangingChars="443" w:hanging="1152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pacing w:val="-20"/>
          <w:sz w:val="26"/>
          <w:szCs w:val="26"/>
        </w:rPr>
      </w:pPr>
      <w:r w:rsidRPr="00CB71FA">
        <w:rPr>
          <w:rFonts w:ascii="Times New Roman" w:eastAsia="標楷體" w:hAnsi="Times New Roman" w:cs="Times New Roman"/>
          <w:sz w:val="26"/>
          <w:szCs w:val="26"/>
          <w:lang w:val="zh-TW"/>
        </w:rPr>
        <w:t>主</w:t>
      </w:r>
      <w:r w:rsidRPr="00CB71FA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CB71FA">
        <w:rPr>
          <w:rFonts w:ascii="Times New Roman" w:eastAsia="標楷體" w:hAnsi="Times New Roman" w:cs="Times New Roman"/>
          <w:sz w:val="26"/>
          <w:szCs w:val="26"/>
          <w:lang w:val="zh-TW"/>
        </w:rPr>
        <w:t>旨</w:t>
      </w:r>
      <w:r w:rsidRPr="00CB71FA">
        <w:rPr>
          <w:rFonts w:ascii="Times New Roman" w:eastAsia="標楷體" w:hAnsi="Times New Roman" w:cs="Times New Roman"/>
          <w:sz w:val="26"/>
          <w:szCs w:val="26"/>
        </w:rPr>
        <w:t>：檢送「</w:t>
      </w:r>
      <w:r w:rsidRPr="00CB71FA">
        <w:rPr>
          <w:rFonts w:ascii="Times New Roman" w:eastAsia="標楷體" w:hAnsi="Times New Roman" w:cs="Times New Roman"/>
          <w:sz w:val="26"/>
          <w:szCs w:val="26"/>
        </w:rPr>
        <w:t>107-109</w:t>
      </w:r>
      <w:r w:rsidRPr="00CB71FA">
        <w:rPr>
          <w:rFonts w:ascii="Times New Roman" w:eastAsia="標楷體" w:hAnsi="Times New Roman" w:cs="Times New Roman"/>
          <w:sz w:val="26"/>
          <w:szCs w:val="26"/>
        </w:rPr>
        <w:t>年曾有輸入紀錄之水產品號列</w:t>
      </w:r>
      <w:r w:rsidRPr="00CB71FA">
        <w:rPr>
          <w:rFonts w:ascii="Times New Roman" w:eastAsia="標楷體" w:hAnsi="Times New Roman" w:cs="Times New Roman"/>
          <w:sz w:val="26"/>
          <w:szCs w:val="26"/>
        </w:rPr>
        <w:t>(</w:t>
      </w:r>
      <w:r w:rsidRPr="00CB71FA">
        <w:rPr>
          <w:rFonts w:ascii="Times New Roman" w:eastAsia="標楷體" w:hAnsi="Times New Roman" w:cs="Times New Roman"/>
          <w:sz w:val="26"/>
          <w:szCs w:val="26"/>
        </w:rPr>
        <w:t>未通過系統性查核國家</w:t>
      </w:r>
      <w:r w:rsidRPr="00CB71FA">
        <w:rPr>
          <w:rFonts w:ascii="Times New Roman" w:eastAsia="標楷體" w:hAnsi="Times New Roman" w:cs="Times New Roman"/>
          <w:sz w:val="26"/>
          <w:szCs w:val="26"/>
        </w:rPr>
        <w:t>)</w:t>
      </w:r>
      <w:r w:rsidRPr="00CB71FA">
        <w:rPr>
          <w:rFonts w:ascii="Times New Roman" w:eastAsia="標楷體" w:hAnsi="Times New Roman" w:cs="Times New Roman"/>
          <w:sz w:val="26"/>
          <w:szCs w:val="26"/>
        </w:rPr>
        <w:t>」如附件，並於</w:t>
      </w:r>
      <w:r w:rsidRPr="00CB71FA">
        <w:rPr>
          <w:rFonts w:ascii="Times New Roman" w:eastAsia="標楷體" w:hAnsi="Times New Roman" w:cs="Times New Roman"/>
          <w:sz w:val="26"/>
          <w:szCs w:val="26"/>
        </w:rPr>
        <w:t>110</w:t>
      </w:r>
      <w:r w:rsidRPr="00CB71FA">
        <w:rPr>
          <w:rFonts w:ascii="Times New Roman" w:eastAsia="標楷體" w:hAnsi="Times New Roman" w:cs="Times New Roman"/>
          <w:sz w:val="26"/>
          <w:szCs w:val="26"/>
        </w:rPr>
        <w:t>年</w:t>
      </w:r>
      <w:r w:rsidRPr="00CB71FA">
        <w:rPr>
          <w:rFonts w:ascii="Times New Roman" w:eastAsia="標楷體" w:hAnsi="Times New Roman" w:cs="Times New Roman"/>
          <w:sz w:val="26"/>
          <w:szCs w:val="26"/>
        </w:rPr>
        <w:t>8</w:t>
      </w:r>
      <w:r w:rsidRPr="00CB71FA">
        <w:rPr>
          <w:rFonts w:ascii="Times New Roman" w:eastAsia="標楷體" w:hAnsi="Times New Roman" w:cs="Times New Roman"/>
          <w:sz w:val="26"/>
          <w:szCs w:val="26"/>
        </w:rPr>
        <w:t>月</w:t>
      </w:r>
      <w:r w:rsidRPr="00CB71FA">
        <w:rPr>
          <w:rFonts w:ascii="Times New Roman" w:eastAsia="標楷體" w:hAnsi="Times New Roman" w:cs="Times New Roman"/>
          <w:sz w:val="26"/>
          <w:szCs w:val="26"/>
        </w:rPr>
        <w:t>1</w:t>
      </w:r>
      <w:r w:rsidRPr="00CB71FA">
        <w:rPr>
          <w:rFonts w:ascii="Times New Roman" w:eastAsia="標楷體" w:hAnsi="Times New Roman" w:cs="Times New Roman"/>
          <w:sz w:val="26"/>
          <w:szCs w:val="26"/>
        </w:rPr>
        <w:t>日生效</w:t>
      </w:r>
      <w:r w:rsidRPr="00CB71FA">
        <w:rPr>
          <w:rFonts w:ascii="Times New Roman" w:eastAsia="標楷體" w:hAnsi="Times New Roman" w:cs="Times New Roman"/>
          <w:sz w:val="26"/>
          <w:szCs w:val="26"/>
        </w:rPr>
        <w:t>(</w:t>
      </w:r>
      <w:r w:rsidRPr="00CB71FA">
        <w:rPr>
          <w:rFonts w:ascii="Times New Roman" w:eastAsia="標楷體" w:hAnsi="Times New Roman" w:cs="Times New Roman"/>
          <w:sz w:val="26"/>
          <w:szCs w:val="26"/>
        </w:rPr>
        <w:t>出口日期為</w:t>
      </w:r>
      <w:proofErr w:type="gramStart"/>
      <w:r w:rsidRPr="00CB71FA">
        <w:rPr>
          <w:rFonts w:ascii="Times New Roman" w:eastAsia="標楷體" w:hAnsi="Times New Roman" w:cs="Times New Roman"/>
          <w:sz w:val="26"/>
          <w:szCs w:val="26"/>
        </w:rPr>
        <w:t>準</w:t>
      </w:r>
      <w:proofErr w:type="gramEnd"/>
      <w:r w:rsidRPr="00CB71FA">
        <w:rPr>
          <w:rFonts w:ascii="Times New Roman" w:eastAsia="標楷體" w:hAnsi="Times New Roman" w:cs="Times New Roman"/>
          <w:sz w:val="26"/>
          <w:szCs w:val="26"/>
        </w:rPr>
        <w:t>)</w:t>
      </w:r>
      <w:r w:rsidRPr="00CB71FA">
        <w:rPr>
          <w:rFonts w:ascii="Times New Roman" w:eastAsia="標楷體" w:hAnsi="Times New Roman" w:cs="Times New Roman"/>
          <w:sz w:val="26"/>
          <w:szCs w:val="26"/>
        </w:rPr>
        <w:t>，未通過系統性查</w:t>
      </w:r>
      <w:r w:rsidR="00FB364D" w:rsidRPr="00CB71FA">
        <w:rPr>
          <w:rFonts w:ascii="Times New Roman" w:eastAsia="標楷體" w:hAnsi="Times New Roman" w:cs="Times New Roman" w:hint="eastAsia"/>
          <w:sz w:val="26"/>
          <w:szCs w:val="26"/>
        </w:rPr>
        <w:t>核</w:t>
      </w:r>
      <w:r w:rsidRPr="00CB71FA">
        <w:rPr>
          <w:rFonts w:ascii="Times New Roman" w:eastAsia="標楷體" w:hAnsi="Times New Roman" w:cs="Times New Roman"/>
          <w:sz w:val="26"/>
          <w:szCs w:val="26"/>
        </w:rPr>
        <w:t>國家之水產品，於</w:t>
      </w:r>
      <w:r w:rsidRPr="00CB71FA">
        <w:rPr>
          <w:rFonts w:ascii="Times New Roman" w:eastAsia="標楷體" w:hAnsi="Times New Roman" w:cs="Times New Roman"/>
          <w:sz w:val="26"/>
          <w:szCs w:val="26"/>
        </w:rPr>
        <w:t>107</w:t>
      </w:r>
      <w:r w:rsidRPr="00CB71FA">
        <w:rPr>
          <w:rFonts w:ascii="Times New Roman" w:eastAsia="標楷體" w:hAnsi="Times New Roman" w:cs="Times New Roman"/>
          <w:sz w:val="26"/>
          <w:szCs w:val="26"/>
        </w:rPr>
        <w:t>年至</w:t>
      </w:r>
      <w:r w:rsidRPr="00CB71FA">
        <w:rPr>
          <w:rFonts w:ascii="Times New Roman" w:eastAsia="標楷體" w:hAnsi="Times New Roman" w:cs="Times New Roman"/>
          <w:sz w:val="26"/>
          <w:szCs w:val="26"/>
        </w:rPr>
        <w:t>109</w:t>
      </w:r>
      <w:r w:rsidRPr="00CB71FA">
        <w:rPr>
          <w:rFonts w:ascii="Times New Roman" w:eastAsia="標楷體" w:hAnsi="Times New Roman" w:cs="Times New Roman"/>
          <w:sz w:val="26"/>
          <w:szCs w:val="26"/>
        </w:rPr>
        <w:t>年間無輸入紀錄</w:t>
      </w:r>
      <w:r w:rsidRPr="001337F0">
        <w:rPr>
          <w:rFonts w:ascii="Times New Roman" w:eastAsia="標楷體" w:hAnsi="Times New Roman" w:cs="Times New Roman"/>
          <w:spacing w:val="-20"/>
          <w:sz w:val="26"/>
          <w:szCs w:val="26"/>
        </w:rPr>
        <w:t>之號列，不得向衛生福利部食品藥物管理署申請輸入查驗，</w:t>
      </w:r>
      <w:r w:rsidRPr="001337F0">
        <w:rPr>
          <w:rFonts w:ascii="Times New Roman" w:eastAsia="標楷體" w:hAnsi="Times New Roman" w:cs="Times New Roman"/>
          <w:color w:val="000000" w:themeColor="text1"/>
          <w:spacing w:val="-20"/>
          <w:sz w:val="26"/>
          <w:szCs w:val="26"/>
        </w:rPr>
        <w:t>請查照。</w:t>
      </w:r>
    </w:p>
    <w:p w:rsidR="00EE6EA2" w:rsidRPr="00CB71FA" w:rsidRDefault="00EE6EA2" w:rsidP="00A372DA">
      <w:pPr>
        <w:spacing w:line="280" w:lineRule="exact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CB71FA">
        <w:rPr>
          <w:rFonts w:ascii="Times New Roman" w:eastAsia="標楷體" w:hAnsi="Times New Roman" w:cs="Times New Roman"/>
          <w:sz w:val="26"/>
          <w:szCs w:val="26"/>
          <w:lang w:val="zh-TW"/>
        </w:rPr>
        <w:t>說</w:t>
      </w:r>
      <w:r w:rsidRPr="00CB71FA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</w:t>
      </w:r>
      <w:r w:rsidRPr="00CB71FA">
        <w:rPr>
          <w:rFonts w:ascii="Times New Roman" w:eastAsia="標楷體" w:hAnsi="Times New Roman" w:cs="Times New Roman"/>
          <w:sz w:val="26"/>
          <w:szCs w:val="26"/>
          <w:lang w:val="zh-TW"/>
        </w:rPr>
        <w:t>明：</w:t>
      </w:r>
    </w:p>
    <w:p w:rsidR="00EE6EA2" w:rsidRPr="00CB71FA" w:rsidRDefault="00EE6EA2" w:rsidP="00A372DA">
      <w:pPr>
        <w:spacing w:line="280" w:lineRule="exact"/>
        <w:ind w:left="1266" w:hangingChars="487" w:hanging="1266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CB71FA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  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 xml:space="preserve"> 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>一、依據衛生福利部食品藥物管理署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>110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>年</w:t>
      </w:r>
      <w:r w:rsidR="00FB364D" w:rsidRPr="00CB71FA">
        <w:rPr>
          <w:rFonts w:ascii="Times New Roman" w:eastAsia="標楷體" w:hAnsi="Times New Roman" w:cs="Times New Roman"/>
          <w:szCs w:val="24"/>
          <w:lang w:val="zh-TW"/>
        </w:rPr>
        <w:t>6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>月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>1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>日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>FDA</w:t>
      </w:r>
      <w:proofErr w:type="gramStart"/>
      <w:r w:rsidRPr="00CB71FA">
        <w:rPr>
          <w:rFonts w:ascii="Times New Roman" w:eastAsia="標楷體" w:hAnsi="Times New Roman" w:cs="Times New Roman"/>
          <w:szCs w:val="24"/>
          <w:lang w:val="zh-TW"/>
        </w:rPr>
        <w:t>食字第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>110130</w:t>
      </w:r>
      <w:r w:rsidR="00FB364D" w:rsidRPr="00CB71FA">
        <w:rPr>
          <w:rFonts w:ascii="Times New Roman" w:eastAsia="標楷體" w:hAnsi="Times New Roman" w:cs="Times New Roman"/>
          <w:szCs w:val="24"/>
          <w:lang w:val="zh-TW"/>
        </w:rPr>
        <w:t>0636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>號</w:t>
      </w:r>
      <w:proofErr w:type="gramEnd"/>
      <w:r w:rsidRPr="00CB71FA">
        <w:rPr>
          <w:rFonts w:ascii="Times New Roman" w:eastAsia="標楷體" w:hAnsi="Times New Roman" w:cs="Times New Roman"/>
          <w:szCs w:val="24"/>
          <w:lang w:val="zh-TW"/>
        </w:rPr>
        <w:t>函辦理。</w:t>
      </w:r>
    </w:p>
    <w:p w:rsidR="00EE6EA2" w:rsidRPr="00CB71FA" w:rsidRDefault="00EE6EA2" w:rsidP="006D6D6B">
      <w:pPr>
        <w:spacing w:line="280" w:lineRule="exact"/>
        <w:ind w:leftChars="45" w:left="1274" w:hangingChars="486" w:hanging="1166"/>
        <w:jc w:val="both"/>
        <w:rPr>
          <w:rFonts w:ascii="Times New Roman" w:eastAsia="標楷體" w:hAnsi="Times New Roman" w:cs="Times New Roman"/>
          <w:szCs w:val="24"/>
        </w:rPr>
      </w:pPr>
      <w:r w:rsidRPr="00CB71FA">
        <w:rPr>
          <w:rFonts w:ascii="Times New Roman" w:eastAsia="標楷體" w:hAnsi="Times New Roman" w:cs="Times New Roman"/>
          <w:szCs w:val="24"/>
          <w:lang w:val="zh-TW"/>
        </w:rPr>
        <w:t xml:space="preserve">      </w:t>
      </w:r>
      <w:r w:rsidRPr="00CB71FA">
        <w:rPr>
          <w:rFonts w:ascii="Times New Roman" w:eastAsia="標楷體" w:hAnsi="Times New Roman" w:cs="Times New Roman"/>
          <w:szCs w:val="24"/>
          <w:lang w:val="zh-TW"/>
        </w:rPr>
        <w:t>二</w:t>
      </w:r>
      <w:r w:rsidRPr="00CB71FA">
        <w:rPr>
          <w:rFonts w:ascii="Times New Roman" w:eastAsia="標楷體" w:hAnsi="Times New Roman" w:cs="Times New Roman"/>
          <w:szCs w:val="24"/>
        </w:rPr>
        <w:t>、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水產品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(HS C</w:t>
      </w:r>
      <w:r w:rsidR="001274AA" w:rsidRPr="00CB71FA">
        <w:rPr>
          <w:rFonts w:ascii="Times New Roman" w:eastAsia="標楷體" w:hAnsi="Times New Roman" w:cs="Times New Roman"/>
          <w:szCs w:val="24"/>
          <w:lang w:val="zh-TW"/>
        </w:rPr>
        <w:t>ode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 xml:space="preserve"> 03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、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1604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、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1605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項下之產品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)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自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107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年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1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月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1</w:t>
      </w:r>
      <w:r w:rsidR="0081339F" w:rsidRPr="00CB71FA">
        <w:rPr>
          <w:rFonts w:ascii="Times New Roman" w:eastAsia="標楷體" w:hAnsi="Times New Roman" w:cs="Times New Roman"/>
          <w:szCs w:val="24"/>
          <w:lang w:val="zh-TW"/>
        </w:rPr>
        <w:t>日起實施系統性查核，輸出國之水產品應通過衛生福利部食品藥物管理署系統性查核後，始得輸入，惟已有輸入紀錄者，於原已輸入範圍內，得免申請系統性查核。</w:t>
      </w:r>
      <w:r w:rsidR="00F5564C" w:rsidRPr="00CB71FA">
        <w:rPr>
          <w:rFonts w:ascii="Times New Roman" w:eastAsia="標楷體" w:hAnsi="Times New Roman" w:cs="Times New Roman"/>
          <w:szCs w:val="24"/>
          <w:lang w:val="zh-TW"/>
        </w:rPr>
        <w:t>衛生福利部食品藥物管理署彙整各</w:t>
      </w:r>
      <w:proofErr w:type="gramStart"/>
      <w:r w:rsidR="00F5564C" w:rsidRPr="00CB71FA">
        <w:rPr>
          <w:rFonts w:ascii="Times New Roman" w:eastAsia="標楷體" w:hAnsi="Times New Roman" w:cs="Times New Roman"/>
          <w:szCs w:val="24"/>
          <w:lang w:val="zh-TW"/>
        </w:rPr>
        <w:t>輸出國水產品</w:t>
      </w:r>
      <w:proofErr w:type="gramEnd"/>
      <w:r w:rsidR="00F5564C" w:rsidRPr="00CB71FA">
        <w:rPr>
          <w:rFonts w:ascii="Times New Roman" w:eastAsia="標楷體" w:hAnsi="Times New Roman" w:cs="Times New Roman"/>
          <w:szCs w:val="24"/>
          <w:lang w:val="zh-TW"/>
        </w:rPr>
        <w:t>自</w:t>
      </w:r>
      <w:r w:rsidR="00F5564C" w:rsidRPr="00CB71FA">
        <w:rPr>
          <w:rFonts w:ascii="Times New Roman" w:eastAsia="標楷體" w:hAnsi="Times New Roman" w:cs="Times New Roman"/>
          <w:szCs w:val="24"/>
          <w:lang w:val="zh-TW"/>
        </w:rPr>
        <w:t>97</w:t>
      </w:r>
      <w:r w:rsidR="00F5564C" w:rsidRPr="00CB71FA">
        <w:rPr>
          <w:rFonts w:ascii="Times New Roman" w:eastAsia="標楷體" w:hAnsi="Times New Roman" w:cs="Times New Roman"/>
          <w:szCs w:val="24"/>
          <w:lang w:val="zh-TW"/>
        </w:rPr>
        <w:t>年起至</w:t>
      </w:r>
      <w:r w:rsidR="00F5564C" w:rsidRPr="00CB71FA">
        <w:rPr>
          <w:rFonts w:ascii="Times New Roman" w:eastAsia="標楷體" w:hAnsi="Times New Roman" w:cs="Times New Roman"/>
          <w:szCs w:val="24"/>
          <w:lang w:val="zh-TW"/>
        </w:rPr>
        <w:t>106</w:t>
      </w:r>
      <w:r w:rsidR="00F5564C" w:rsidRPr="00CB71FA">
        <w:rPr>
          <w:rFonts w:ascii="Times New Roman" w:eastAsia="標楷體" w:hAnsi="Times New Roman" w:cs="Times New Roman"/>
          <w:szCs w:val="24"/>
          <w:lang w:val="zh-TW"/>
        </w:rPr>
        <w:t>年曾有輸入紀錄之號列，於衛生福利部食品藥物管理署網站公布「水產品核准輸入範圍」。</w:t>
      </w:r>
    </w:p>
    <w:p w:rsidR="00EE6EA2" w:rsidRPr="00CB71FA" w:rsidRDefault="00EE6EA2" w:rsidP="006D6D6B">
      <w:pPr>
        <w:spacing w:line="280" w:lineRule="exact"/>
        <w:ind w:left="1276" w:hanging="1276"/>
        <w:jc w:val="both"/>
        <w:rPr>
          <w:rFonts w:ascii="Times New Roman" w:eastAsia="標楷體" w:hAnsi="Times New Roman" w:cs="Times New Roman"/>
          <w:szCs w:val="24"/>
        </w:rPr>
      </w:pPr>
      <w:r w:rsidRPr="00CB71FA">
        <w:rPr>
          <w:rFonts w:ascii="Times New Roman" w:eastAsia="標楷體" w:hAnsi="Times New Roman" w:cs="Times New Roman"/>
          <w:szCs w:val="24"/>
        </w:rPr>
        <w:t xml:space="preserve">     </w:t>
      </w:r>
      <w:r w:rsidR="006D6D6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B71FA">
        <w:rPr>
          <w:rFonts w:ascii="Times New Roman" w:eastAsia="標楷體" w:hAnsi="Times New Roman" w:cs="Times New Roman"/>
          <w:szCs w:val="24"/>
        </w:rPr>
        <w:t xml:space="preserve"> </w:t>
      </w:r>
      <w:r w:rsidRPr="00CB71FA">
        <w:rPr>
          <w:rFonts w:ascii="Times New Roman" w:eastAsia="標楷體" w:hAnsi="Times New Roman" w:cs="Times New Roman"/>
          <w:szCs w:val="24"/>
        </w:rPr>
        <w:t>三、</w:t>
      </w:r>
      <w:r w:rsidR="00401044" w:rsidRPr="00CB71FA">
        <w:rPr>
          <w:rFonts w:ascii="Times New Roman" w:eastAsia="標楷體" w:hAnsi="Times New Roman" w:cs="Times New Roman"/>
          <w:szCs w:val="24"/>
        </w:rPr>
        <w:t>依輸入食品系統性查核實施辦法第</w:t>
      </w:r>
      <w:r w:rsidR="00401044" w:rsidRPr="00CB71FA">
        <w:rPr>
          <w:rFonts w:ascii="Times New Roman" w:eastAsia="標楷體" w:hAnsi="Times New Roman" w:cs="Times New Roman"/>
          <w:szCs w:val="24"/>
        </w:rPr>
        <w:t>5</w:t>
      </w:r>
      <w:r w:rsidR="00401044" w:rsidRPr="00CB71FA">
        <w:rPr>
          <w:rFonts w:ascii="Times New Roman" w:eastAsia="標楷體" w:hAnsi="Times New Roman" w:cs="Times New Roman"/>
          <w:szCs w:val="24"/>
        </w:rPr>
        <w:t>條第</w:t>
      </w:r>
      <w:r w:rsidR="00401044" w:rsidRPr="00CB71FA">
        <w:rPr>
          <w:rFonts w:ascii="Times New Roman" w:eastAsia="標楷體" w:hAnsi="Times New Roman" w:cs="Times New Roman"/>
          <w:szCs w:val="24"/>
        </w:rPr>
        <w:t>4</w:t>
      </w:r>
      <w:r w:rsidR="00401044" w:rsidRPr="00CB71FA">
        <w:rPr>
          <w:rFonts w:ascii="Times New Roman" w:eastAsia="標楷體" w:hAnsi="Times New Roman" w:cs="Times New Roman"/>
          <w:szCs w:val="24"/>
        </w:rPr>
        <w:t>項規定，曾有輸入紀錄免系統性查</w:t>
      </w:r>
      <w:r w:rsidR="001274AA" w:rsidRPr="00CB71FA">
        <w:rPr>
          <w:rFonts w:ascii="Times New Roman" w:eastAsia="標楷體" w:hAnsi="Times New Roman" w:cs="Times New Roman" w:hint="eastAsia"/>
          <w:szCs w:val="24"/>
        </w:rPr>
        <w:t>核</w:t>
      </w:r>
      <w:r w:rsidR="00401044" w:rsidRPr="00CB71FA">
        <w:rPr>
          <w:rFonts w:ascii="Times New Roman" w:eastAsia="標楷體" w:hAnsi="Times New Roman" w:cs="Times New Roman"/>
          <w:szCs w:val="24"/>
        </w:rPr>
        <w:t>者或三年以上未執行實地查核者，經查核機關認定有必要審查或查核，得啟動系統性查核。</w:t>
      </w:r>
    </w:p>
    <w:p w:rsidR="0051469D" w:rsidRPr="00CB71FA" w:rsidRDefault="001D23CA" w:rsidP="006D6D6B">
      <w:pPr>
        <w:spacing w:line="280" w:lineRule="exact"/>
        <w:ind w:left="1276" w:hanging="1418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CB71FA">
        <w:rPr>
          <w:rFonts w:ascii="Times New Roman" w:eastAsia="標楷體" w:hAnsi="Times New Roman" w:cs="Times New Roman"/>
          <w:szCs w:val="24"/>
        </w:rPr>
        <w:t xml:space="preserve">    </w:t>
      </w:r>
      <w:r w:rsidR="006D6D6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B71FA">
        <w:rPr>
          <w:rFonts w:ascii="Times New Roman" w:eastAsia="標楷體" w:hAnsi="Times New Roman" w:cs="Times New Roman"/>
          <w:szCs w:val="24"/>
        </w:rPr>
        <w:t xml:space="preserve">  </w:t>
      </w:r>
      <w:r w:rsidR="006D6D6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1469D" w:rsidRPr="00CB71FA">
        <w:rPr>
          <w:rFonts w:ascii="Times New Roman" w:eastAsia="標楷體" w:hAnsi="Times New Roman" w:cs="Times New Roman"/>
          <w:szCs w:val="24"/>
        </w:rPr>
        <w:t>四、衛生福利部食品藥物管理署檢討且更新</w:t>
      </w:r>
      <w:r w:rsidR="0051469D" w:rsidRPr="00CB71FA">
        <w:rPr>
          <w:rFonts w:ascii="Times New Roman" w:eastAsia="標楷體" w:hAnsi="Times New Roman" w:cs="Times New Roman"/>
          <w:szCs w:val="24"/>
          <w:lang w:val="zh-TW"/>
        </w:rPr>
        <w:t>「水產品核准輸入範圍」，刪除</w:t>
      </w:r>
      <w:r w:rsidR="0051469D" w:rsidRPr="00CB71FA">
        <w:rPr>
          <w:rFonts w:ascii="Times New Roman" w:eastAsia="標楷體" w:hAnsi="Times New Roman" w:cs="Times New Roman"/>
          <w:szCs w:val="24"/>
          <w:lang w:val="zh-TW"/>
        </w:rPr>
        <w:t>107</w:t>
      </w:r>
      <w:r w:rsidR="0051469D" w:rsidRPr="00CB71FA">
        <w:rPr>
          <w:rFonts w:ascii="Times New Roman" w:eastAsia="標楷體" w:hAnsi="Times New Roman" w:cs="Times New Roman"/>
          <w:szCs w:val="24"/>
          <w:lang w:val="zh-TW"/>
        </w:rPr>
        <w:t>年至</w:t>
      </w:r>
      <w:r w:rsidR="0051469D" w:rsidRPr="00CB71FA">
        <w:rPr>
          <w:rFonts w:ascii="Times New Roman" w:eastAsia="標楷體" w:hAnsi="Times New Roman" w:cs="Times New Roman"/>
          <w:szCs w:val="24"/>
          <w:lang w:val="zh-TW"/>
        </w:rPr>
        <w:t>109</w:t>
      </w:r>
      <w:r w:rsidR="0051469D" w:rsidRPr="00CB71FA">
        <w:rPr>
          <w:rFonts w:ascii="Times New Roman" w:eastAsia="標楷體" w:hAnsi="Times New Roman" w:cs="Times New Roman"/>
          <w:szCs w:val="24"/>
          <w:lang w:val="zh-TW"/>
        </w:rPr>
        <w:t>年期間無輸入查驗紀錄之號列，</w:t>
      </w:r>
      <w:r w:rsidR="00C414F8" w:rsidRPr="00CB71FA">
        <w:rPr>
          <w:rFonts w:ascii="Times New Roman" w:eastAsia="標楷體" w:hAnsi="Times New Roman" w:cs="Times New Roman"/>
          <w:szCs w:val="24"/>
          <w:lang w:val="zh-TW"/>
        </w:rPr>
        <w:t>並更名為</w:t>
      </w:r>
      <w:r w:rsidR="00C414F8" w:rsidRPr="00CB71FA">
        <w:rPr>
          <w:rFonts w:ascii="Times New Roman" w:eastAsia="標楷體" w:hAnsi="Times New Roman" w:cs="Times New Roman"/>
          <w:szCs w:val="24"/>
        </w:rPr>
        <w:t>「</w:t>
      </w:r>
      <w:r w:rsidR="00C414F8" w:rsidRPr="00CB71FA">
        <w:rPr>
          <w:rFonts w:ascii="Times New Roman" w:eastAsia="標楷體" w:hAnsi="Times New Roman" w:cs="Times New Roman"/>
          <w:szCs w:val="24"/>
        </w:rPr>
        <w:t>107-109</w:t>
      </w:r>
      <w:r w:rsidR="00C414F8" w:rsidRPr="00CB71FA">
        <w:rPr>
          <w:rFonts w:ascii="Times New Roman" w:eastAsia="標楷體" w:hAnsi="Times New Roman" w:cs="Times New Roman"/>
          <w:szCs w:val="24"/>
        </w:rPr>
        <w:t>年曾有輸入紀錄之水產品號列</w:t>
      </w:r>
      <w:r w:rsidR="00C414F8" w:rsidRPr="00CB71FA">
        <w:rPr>
          <w:rFonts w:ascii="Times New Roman" w:eastAsia="標楷體" w:hAnsi="Times New Roman" w:cs="Times New Roman"/>
          <w:szCs w:val="24"/>
        </w:rPr>
        <w:t>(</w:t>
      </w:r>
      <w:r w:rsidR="00C414F8" w:rsidRPr="00CB71FA">
        <w:rPr>
          <w:rFonts w:ascii="Times New Roman" w:eastAsia="標楷體" w:hAnsi="Times New Roman" w:cs="Times New Roman"/>
          <w:szCs w:val="24"/>
        </w:rPr>
        <w:t>未通過系統性查核國家</w:t>
      </w:r>
      <w:r w:rsidR="00C414F8" w:rsidRPr="00CB71FA">
        <w:rPr>
          <w:rFonts w:ascii="Times New Roman" w:eastAsia="標楷體" w:hAnsi="Times New Roman" w:cs="Times New Roman"/>
          <w:szCs w:val="24"/>
        </w:rPr>
        <w:t>)</w:t>
      </w:r>
      <w:r w:rsidR="00C414F8" w:rsidRPr="00CB71FA">
        <w:rPr>
          <w:rFonts w:ascii="Times New Roman" w:eastAsia="標楷體" w:hAnsi="Times New Roman" w:cs="Times New Roman"/>
          <w:szCs w:val="24"/>
        </w:rPr>
        <w:t>」</w:t>
      </w:r>
      <w:r w:rsidR="00C73101" w:rsidRPr="00CB71FA">
        <w:rPr>
          <w:rFonts w:ascii="Times New Roman" w:eastAsia="標楷體" w:hAnsi="Times New Roman" w:cs="Times New Roman"/>
          <w:szCs w:val="24"/>
        </w:rPr>
        <w:t>如附件，未通過系統性查核國家之水產品，於</w:t>
      </w:r>
      <w:r w:rsidR="00C73101" w:rsidRPr="00CB71FA">
        <w:rPr>
          <w:rFonts w:ascii="Times New Roman" w:eastAsia="標楷體" w:hAnsi="Times New Roman" w:cs="Times New Roman"/>
          <w:szCs w:val="24"/>
        </w:rPr>
        <w:t>107</w:t>
      </w:r>
      <w:r w:rsidR="00C73101" w:rsidRPr="00CB71FA">
        <w:rPr>
          <w:rFonts w:ascii="Times New Roman" w:eastAsia="標楷體" w:hAnsi="Times New Roman" w:cs="Times New Roman"/>
          <w:szCs w:val="24"/>
        </w:rPr>
        <w:t>至</w:t>
      </w:r>
      <w:r w:rsidR="00C73101" w:rsidRPr="00CB71FA">
        <w:rPr>
          <w:rFonts w:ascii="Times New Roman" w:eastAsia="標楷體" w:hAnsi="Times New Roman" w:cs="Times New Roman"/>
          <w:szCs w:val="24"/>
        </w:rPr>
        <w:t>109</w:t>
      </w:r>
      <w:r w:rsidR="00C73101" w:rsidRPr="00CB71FA">
        <w:rPr>
          <w:rFonts w:ascii="Times New Roman" w:eastAsia="標楷體" w:hAnsi="Times New Roman" w:cs="Times New Roman"/>
          <w:szCs w:val="24"/>
        </w:rPr>
        <w:t>年間無輸入紀錄之號列，不得向衛生福利部食品藥物管理署申請輸入查</w:t>
      </w:r>
      <w:r w:rsidR="0062014B" w:rsidRPr="00CB71FA">
        <w:rPr>
          <w:rFonts w:ascii="Times New Roman" w:eastAsia="標楷體" w:hAnsi="Times New Roman" w:cs="Times New Roman" w:hint="eastAsia"/>
          <w:szCs w:val="24"/>
        </w:rPr>
        <w:t>驗。如有號列於</w:t>
      </w:r>
      <w:r w:rsidR="0062014B" w:rsidRPr="00CB71FA">
        <w:rPr>
          <w:rFonts w:ascii="Times New Roman" w:eastAsia="標楷體" w:hAnsi="Times New Roman" w:cs="Times New Roman" w:hint="eastAsia"/>
          <w:szCs w:val="24"/>
        </w:rPr>
        <w:t>107</w:t>
      </w:r>
      <w:r w:rsidR="0062014B" w:rsidRPr="00CB71FA">
        <w:rPr>
          <w:rFonts w:ascii="Times New Roman" w:eastAsia="標楷體" w:hAnsi="Times New Roman" w:cs="Times New Roman" w:hint="eastAsia"/>
          <w:szCs w:val="24"/>
        </w:rPr>
        <w:t>年至</w:t>
      </w:r>
      <w:r w:rsidR="0062014B" w:rsidRPr="00CB71FA">
        <w:rPr>
          <w:rFonts w:ascii="Times New Roman" w:eastAsia="標楷體" w:hAnsi="Times New Roman" w:cs="Times New Roman" w:hint="eastAsia"/>
          <w:szCs w:val="24"/>
        </w:rPr>
        <w:t>109</w:t>
      </w:r>
      <w:r w:rsidR="0062014B" w:rsidRPr="00CB71FA">
        <w:rPr>
          <w:rFonts w:ascii="Times New Roman" w:eastAsia="標楷體" w:hAnsi="Times New Roman" w:cs="Times New Roman" w:hint="eastAsia"/>
          <w:szCs w:val="24"/>
        </w:rPr>
        <w:t>年期間有輸入實績，卻未列</w:t>
      </w:r>
      <w:proofErr w:type="gramStart"/>
      <w:r w:rsidR="0062014B" w:rsidRPr="00CB71FA">
        <w:rPr>
          <w:rFonts w:ascii="Times New Roman" w:eastAsia="標楷體" w:hAnsi="Times New Roman" w:cs="Times New Roman" w:hint="eastAsia"/>
          <w:szCs w:val="24"/>
        </w:rPr>
        <w:t>於旨揭範圍</w:t>
      </w:r>
      <w:proofErr w:type="gramEnd"/>
      <w:r w:rsidR="0062014B" w:rsidRPr="00CB71FA">
        <w:rPr>
          <w:rFonts w:ascii="Times New Roman" w:eastAsia="標楷體" w:hAnsi="Times New Roman" w:cs="Times New Roman" w:hint="eastAsia"/>
          <w:szCs w:val="24"/>
        </w:rPr>
        <w:t>，請於</w:t>
      </w:r>
      <w:r w:rsidR="0062014B" w:rsidRPr="00CB71FA">
        <w:rPr>
          <w:rFonts w:ascii="Times New Roman" w:eastAsia="標楷體" w:hAnsi="Times New Roman" w:cs="Times New Roman" w:hint="eastAsia"/>
          <w:szCs w:val="24"/>
        </w:rPr>
        <w:t>30</w:t>
      </w:r>
      <w:r w:rsidR="0062014B" w:rsidRPr="00CB71FA">
        <w:rPr>
          <w:rFonts w:ascii="Times New Roman" w:eastAsia="標楷體" w:hAnsi="Times New Roman" w:cs="Times New Roman" w:hint="eastAsia"/>
          <w:szCs w:val="24"/>
        </w:rPr>
        <w:t>天內檢具產品輸入紀錄之相關資料佐證，經衛生福利部食品藥物管理署確認確有輸入紀錄者，將納入旨掲附件。</w:t>
      </w:r>
    </w:p>
    <w:p w:rsidR="00802AA9" w:rsidRDefault="00CB71FA" w:rsidP="006D6D6B">
      <w:pPr>
        <w:spacing w:line="280" w:lineRule="exact"/>
        <w:ind w:leftChars="-59" w:left="1276" w:hangingChars="591" w:hanging="1418"/>
        <w:jc w:val="both"/>
        <w:rPr>
          <w:rFonts w:ascii="Times New Roman" w:eastAsia="標楷體" w:hAnsi="Times New Roman" w:cs="Times New Roman"/>
          <w:szCs w:val="24"/>
          <w:lang w:val="zh-TW"/>
        </w:rPr>
      </w:pPr>
      <w:r>
        <w:rPr>
          <w:rFonts w:ascii="Times New Roman" w:eastAsia="標楷體" w:hAnsi="Times New Roman" w:cs="Times New Roman" w:hint="eastAsia"/>
          <w:szCs w:val="24"/>
          <w:lang w:val="zh-TW"/>
        </w:rPr>
        <w:t xml:space="preserve">      </w:t>
      </w:r>
      <w:r w:rsidR="006D6D6B">
        <w:rPr>
          <w:rFonts w:ascii="Times New Roman" w:eastAsia="標楷體" w:hAnsi="Times New Roman" w:cs="Times New Roman" w:hint="eastAsia"/>
          <w:szCs w:val="24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  <w:lang w:val="zh-TW"/>
        </w:rPr>
        <w:t xml:space="preserve"> </w:t>
      </w:r>
      <w:r w:rsidR="00A21769" w:rsidRPr="00CB71FA">
        <w:rPr>
          <w:rFonts w:ascii="Times New Roman" w:eastAsia="標楷體" w:hAnsi="Times New Roman" w:cs="Times New Roman" w:hint="eastAsia"/>
          <w:szCs w:val="24"/>
          <w:lang w:val="zh-TW"/>
        </w:rPr>
        <w:t>五</w:t>
      </w:r>
      <w:r w:rsidR="00EE6EA2" w:rsidRPr="00CB71FA">
        <w:rPr>
          <w:rFonts w:ascii="Times New Roman" w:eastAsia="標楷體" w:hAnsi="Times New Roman" w:cs="Times New Roman"/>
          <w:szCs w:val="24"/>
          <w:lang w:val="zh-TW"/>
        </w:rPr>
        <w:t>、</w:t>
      </w:r>
      <w:proofErr w:type="gramStart"/>
      <w:r w:rsidR="00A21769" w:rsidRPr="00CB71FA">
        <w:rPr>
          <w:rFonts w:ascii="Times New Roman" w:eastAsia="標楷體" w:hAnsi="Times New Roman" w:cs="Times New Roman" w:hint="eastAsia"/>
          <w:szCs w:val="24"/>
          <w:lang w:val="zh-TW"/>
        </w:rPr>
        <w:t>另</w:t>
      </w:r>
      <w:proofErr w:type="gramEnd"/>
      <w:r w:rsidR="00A21769" w:rsidRPr="00CB71FA">
        <w:rPr>
          <w:rFonts w:ascii="Times New Roman" w:eastAsia="標楷體" w:hAnsi="Times New Roman" w:cs="Times New Roman" w:hint="eastAsia"/>
          <w:szCs w:val="24"/>
          <w:lang w:val="zh-TW"/>
        </w:rPr>
        <w:t>，紐西蘭與泰國水產品已通過系統性查核，</w:t>
      </w:r>
      <w:r w:rsidR="00E64E77" w:rsidRPr="00CB71FA">
        <w:rPr>
          <w:rFonts w:ascii="Times New Roman" w:eastAsia="標楷體" w:hAnsi="Times New Roman" w:cs="Times New Roman" w:hint="eastAsia"/>
          <w:szCs w:val="24"/>
          <w:lang w:val="zh-TW"/>
        </w:rPr>
        <w:t>核准書</w:t>
      </w:r>
      <w:proofErr w:type="gramStart"/>
      <w:r w:rsidR="001274AA" w:rsidRPr="00CB71FA">
        <w:rPr>
          <w:rFonts w:ascii="Times New Roman" w:eastAsia="標楷體" w:hAnsi="Times New Roman" w:cs="Times New Roman" w:hint="eastAsia"/>
          <w:szCs w:val="24"/>
          <w:lang w:val="zh-TW"/>
        </w:rPr>
        <w:t>臺</w:t>
      </w:r>
      <w:proofErr w:type="gramEnd"/>
      <w:r w:rsidR="00E64E77" w:rsidRPr="00CB71FA">
        <w:rPr>
          <w:rFonts w:ascii="Times New Roman" w:eastAsia="標楷體" w:hAnsi="Times New Roman" w:cs="Times New Roman" w:hint="eastAsia"/>
          <w:szCs w:val="24"/>
          <w:lang w:val="zh-TW"/>
        </w:rPr>
        <w:t>工廠生產之水產品，皆可向衛生福利部食品藥物管理署申請輸入查驗。核准輸</w:t>
      </w:r>
      <w:proofErr w:type="gramStart"/>
      <w:r w:rsidR="00E64E77" w:rsidRPr="00CB71FA">
        <w:rPr>
          <w:rFonts w:ascii="Times New Roman" w:eastAsia="標楷體" w:hAnsi="Times New Roman" w:cs="Times New Roman" w:hint="eastAsia"/>
          <w:szCs w:val="24"/>
          <w:lang w:val="zh-TW"/>
        </w:rPr>
        <w:t>臺</w:t>
      </w:r>
      <w:proofErr w:type="gramEnd"/>
      <w:r w:rsidR="00E64E77" w:rsidRPr="00CB71FA">
        <w:rPr>
          <w:rFonts w:ascii="Times New Roman" w:eastAsia="標楷體" w:hAnsi="Times New Roman" w:cs="Times New Roman" w:hint="eastAsia"/>
          <w:szCs w:val="24"/>
          <w:lang w:val="zh-TW"/>
        </w:rPr>
        <w:t>工廠清單可至</w:t>
      </w:r>
      <w:r w:rsidR="00EE6EA2" w:rsidRPr="00CB71FA">
        <w:rPr>
          <w:rFonts w:ascii="Times New Roman" w:eastAsia="標楷體" w:hAnsi="Times New Roman" w:cs="Times New Roman"/>
          <w:szCs w:val="24"/>
          <w:lang w:val="zh-TW"/>
        </w:rPr>
        <w:t>衛生福利部食品藥物管理署網站</w:t>
      </w:r>
      <w:r w:rsidR="00E64E77" w:rsidRPr="00CB71FA">
        <w:rPr>
          <w:rFonts w:ascii="Times New Roman" w:eastAsia="標楷體" w:hAnsi="Times New Roman" w:cs="Times New Roman" w:hint="eastAsia"/>
          <w:szCs w:val="24"/>
          <w:lang w:val="zh-TW"/>
        </w:rPr>
        <w:t>(</w:t>
      </w:r>
      <w:r w:rsidR="00E64E77" w:rsidRPr="00CB71FA">
        <w:rPr>
          <w:rFonts w:ascii="Times New Roman" w:eastAsia="標楷體" w:hAnsi="Times New Roman" w:cs="Times New Roman" w:hint="eastAsia"/>
          <w:szCs w:val="24"/>
          <w:lang w:val="zh-TW"/>
        </w:rPr>
        <w:t>首頁</w:t>
      </w:r>
      <w:r w:rsidR="00EE6EA2" w:rsidRPr="00CB71FA">
        <w:rPr>
          <w:rFonts w:ascii="Times New Roman" w:eastAsia="標楷體" w:hAnsi="Times New Roman" w:cs="Times New Roman"/>
          <w:szCs w:val="24"/>
          <w:lang w:val="zh-TW"/>
        </w:rPr>
        <w:t>&gt;</w:t>
      </w:r>
      <w:r w:rsidR="00EE6EA2" w:rsidRPr="00CB71FA">
        <w:rPr>
          <w:rFonts w:ascii="Times New Roman" w:eastAsia="標楷體" w:hAnsi="Times New Roman" w:cs="Times New Roman"/>
          <w:szCs w:val="24"/>
          <w:lang w:val="zh-TW"/>
        </w:rPr>
        <w:t>業務專區</w:t>
      </w:r>
      <w:r w:rsidR="00EE6EA2" w:rsidRPr="00CB71FA">
        <w:rPr>
          <w:rFonts w:ascii="Times New Roman" w:eastAsia="標楷體" w:hAnsi="Times New Roman" w:cs="Times New Roman"/>
          <w:szCs w:val="24"/>
          <w:lang w:val="zh-TW"/>
        </w:rPr>
        <w:t>&gt;</w:t>
      </w:r>
      <w:r w:rsidR="00EE6EA2" w:rsidRPr="00CB71FA">
        <w:rPr>
          <w:rFonts w:ascii="Times New Roman" w:eastAsia="標楷體" w:hAnsi="Times New Roman" w:cs="Times New Roman"/>
          <w:szCs w:val="24"/>
          <w:lang w:val="zh-TW"/>
        </w:rPr>
        <w:t>邊境查驗專區</w:t>
      </w:r>
      <w:r w:rsidR="00EE6EA2" w:rsidRPr="00CB71FA">
        <w:rPr>
          <w:rFonts w:ascii="Times New Roman" w:eastAsia="標楷體" w:hAnsi="Times New Roman" w:cs="Times New Roman"/>
          <w:szCs w:val="24"/>
          <w:lang w:val="zh-TW"/>
        </w:rPr>
        <w:t>&gt;</w:t>
      </w:r>
      <w:r w:rsidR="00EE6EA2" w:rsidRPr="00CB71FA">
        <w:rPr>
          <w:rFonts w:ascii="Times New Roman" w:eastAsia="標楷體" w:hAnsi="Times New Roman" w:cs="Times New Roman"/>
          <w:szCs w:val="24"/>
          <w:lang w:val="zh-TW"/>
        </w:rPr>
        <w:t>水產品管制措施</w:t>
      </w:r>
      <w:r w:rsidR="00E64E77" w:rsidRPr="00CB71FA">
        <w:rPr>
          <w:rFonts w:ascii="Times New Roman" w:eastAsia="標楷體" w:hAnsi="Times New Roman" w:cs="Times New Roman" w:hint="eastAsia"/>
          <w:szCs w:val="24"/>
          <w:lang w:val="zh-TW"/>
        </w:rPr>
        <w:t>)</w:t>
      </w:r>
      <w:r w:rsidR="00EE6EA2" w:rsidRPr="00CB71FA">
        <w:rPr>
          <w:rFonts w:ascii="Times New Roman" w:eastAsia="標楷體" w:hAnsi="Times New Roman" w:cs="Times New Roman"/>
          <w:szCs w:val="24"/>
          <w:lang w:val="zh-TW"/>
        </w:rPr>
        <w:t>查詢。</w:t>
      </w:r>
    </w:p>
    <w:p w:rsidR="0059518F" w:rsidRDefault="0059518F" w:rsidP="006D6D6B">
      <w:pPr>
        <w:spacing w:line="280" w:lineRule="exact"/>
        <w:ind w:leftChars="-59" w:left="1276" w:hangingChars="591" w:hanging="1418"/>
        <w:jc w:val="both"/>
        <w:rPr>
          <w:rFonts w:ascii="Times New Roman" w:eastAsia="標楷體" w:hAnsi="Times New Roman" w:cs="Times New Roman"/>
          <w:szCs w:val="24"/>
          <w:lang w:val="zh-TW"/>
        </w:rPr>
      </w:pPr>
    </w:p>
    <w:p w:rsidR="0059518F" w:rsidRDefault="0059518F" w:rsidP="006D6D6B">
      <w:pPr>
        <w:spacing w:line="280" w:lineRule="exact"/>
        <w:ind w:leftChars="-59" w:left="1276" w:hangingChars="591" w:hanging="1418"/>
        <w:jc w:val="both"/>
        <w:rPr>
          <w:rFonts w:ascii="Times New Roman" w:eastAsia="標楷體" w:hAnsi="Times New Roman" w:cs="Times New Roman"/>
          <w:szCs w:val="24"/>
          <w:lang w:val="zh-TW"/>
        </w:rPr>
      </w:pPr>
    </w:p>
    <w:p w:rsidR="0059518F" w:rsidRDefault="0059518F" w:rsidP="006D6D6B">
      <w:pPr>
        <w:spacing w:line="280" w:lineRule="exact"/>
        <w:ind w:leftChars="-59" w:left="1276" w:hangingChars="591" w:hanging="1418"/>
        <w:jc w:val="both"/>
        <w:rPr>
          <w:rFonts w:ascii="Times New Roman" w:eastAsia="標楷體" w:hAnsi="Times New Roman" w:cs="Times New Roman"/>
          <w:szCs w:val="24"/>
          <w:lang w:val="zh-TW"/>
        </w:rPr>
      </w:pPr>
    </w:p>
    <w:p w:rsidR="0059518F" w:rsidRPr="00CB71FA" w:rsidRDefault="0059518F" w:rsidP="0059518F">
      <w:pPr>
        <w:spacing w:line="1000" w:lineRule="exact"/>
        <w:ind w:leftChars="-59" w:left="3168" w:hangingChars="591" w:hanging="331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9518F" w:rsidRPr="00CB71FA" w:rsidSect="0059518F">
      <w:pgSz w:w="11906" w:h="16838"/>
      <w:pgMar w:top="1440" w:right="1803" w:bottom="1702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7D2" w:rsidRDefault="000E57D2" w:rsidP="002A3BA0">
      <w:r>
        <w:separator/>
      </w:r>
    </w:p>
  </w:endnote>
  <w:endnote w:type="continuationSeparator" w:id="0">
    <w:p w:rsidR="000E57D2" w:rsidRDefault="000E57D2" w:rsidP="002A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7D2" w:rsidRDefault="000E57D2" w:rsidP="002A3BA0">
      <w:r>
        <w:separator/>
      </w:r>
    </w:p>
  </w:footnote>
  <w:footnote w:type="continuationSeparator" w:id="0">
    <w:p w:rsidR="000E57D2" w:rsidRDefault="000E57D2" w:rsidP="002A3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A2"/>
    <w:rsid w:val="0001246A"/>
    <w:rsid w:val="000E57D2"/>
    <w:rsid w:val="001274AA"/>
    <w:rsid w:val="001337F0"/>
    <w:rsid w:val="001D23CA"/>
    <w:rsid w:val="002A3BA0"/>
    <w:rsid w:val="003A5A12"/>
    <w:rsid w:val="00401044"/>
    <w:rsid w:val="0051469D"/>
    <w:rsid w:val="0059518F"/>
    <w:rsid w:val="00607F6E"/>
    <w:rsid w:val="0062014B"/>
    <w:rsid w:val="006D6D6B"/>
    <w:rsid w:val="00715F62"/>
    <w:rsid w:val="007D253B"/>
    <w:rsid w:val="00802AA9"/>
    <w:rsid w:val="0081339F"/>
    <w:rsid w:val="008B4D93"/>
    <w:rsid w:val="00A21769"/>
    <w:rsid w:val="00A372DA"/>
    <w:rsid w:val="00A63559"/>
    <w:rsid w:val="00AB5F7F"/>
    <w:rsid w:val="00B40D76"/>
    <w:rsid w:val="00B6147C"/>
    <w:rsid w:val="00C414F8"/>
    <w:rsid w:val="00C73101"/>
    <w:rsid w:val="00C75134"/>
    <w:rsid w:val="00CB71FA"/>
    <w:rsid w:val="00D40228"/>
    <w:rsid w:val="00E113A7"/>
    <w:rsid w:val="00E64E77"/>
    <w:rsid w:val="00EC5F7D"/>
    <w:rsid w:val="00EE6EA2"/>
    <w:rsid w:val="00F5564C"/>
    <w:rsid w:val="00FB364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B87A7-AF94-4247-BC48-BB044614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A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0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01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3B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3B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457C-5149-4C11-BCE7-CBD4AAEE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25</cp:revision>
  <cp:lastPrinted>2021-06-07T08:04:00Z</cp:lastPrinted>
  <dcterms:created xsi:type="dcterms:W3CDTF">2021-06-07T07:36:00Z</dcterms:created>
  <dcterms:modified xsi:type="dcterms:W3CDTF">2021-06-10T01:54:00Z</dcterms:modified>
</cp:coreProperties>
</file>